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84"/>
          <w:szCs w:val="84"/>
        </w:rPr>
      </w:pPr>
    </w:p>
    <w:p>
      <w:pPr>
        <w:jc w:val="center"/>
        <w:rPr>
          <w:sz w:val="84"/>
          <w:szCs w:val="84"/>
        </w:rPr>
      </w:pPr>
    </w:p>
    <w:p>
      <w:pPr>
        <w:jc w:val="center"/>
        <w:rPr>
          <w:sz w:val="84"/>
          <w:szCs w:val="84"/>
        </w:rPr>
      </w:pPr>
    </w:p>
    <w:p>
      <w:pPr>
        <w:jc w:val="center"/>
        <w:rPr>
          <w:sz w:val="84"/>
          <w:szCs w:val="84"/>
        </w:rPr>
      </w:pPr>
    </w:p>
    <w:p>
      <w:pPr>
        <w:jc w:val="center"/>
        <w:rPr>
          <w:sz w:val="84"/>
          <w:szCs w:val="84"/>
        </w:rPr>
      </w:pPr>
      <w:r>
        <w:rPr>
          <w:rFonts w:hint="eastAsia"/>
          <w:sz w:val="84"/>
          <w:szCs w:val="84"/>
        </w:rPr>
        <w:t>2</w:t>
      </w:r>
      <w:r>
        <w:rPr>
          <w:sz w:val="84"/>
          <w:szCs w:val="84"/>
        </w:rPr>
        <w:t>02</w:t>
      </w:r>
      <w:r>
        <w:rPr>
          <w:rFonts w:hint="eastAsia"/>
          <w:sz w:val="84"/>
          <w:szCs w:val="84"/>
        </w:rPr>
        <w:t>2年海南</w:t>
      </w:r>
      <w:r>
        <w:rPr>
          <w:sz w:val="84"/>
          <w:szCs w:val="84"/>
        </w:rPr>
        <w:t>省考试局</w:t>
      </w:r>
      <w:r>
        <w:rPr>
          <w:rFonts w:hint="eastAsia"/>
          <w:sz w:val="84"/>
          <w:szCs w:val="84"/>
        </w:rPr>
        <w:t>单位预算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jc w:val="center"/>
        <w:rPr>
          <w:rFonts w:ascii="黑体" w:hAnsi="黑体" w:eastAsia="黑体"/>
          <w:sz w:val="52"/>
          <w:szCs w:val="52"/>
        </w:rPr>
      </w:pPr>
    </w:p>
    <w:p>
      <w:pPr>
        <w:pStyle w:val="9"/>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海南</w:t>
      </w:r>
      <w:r>
        <w:rPr>
          <w:rFonts w:ascii="黑体" w:hAnsi="黑体" w:eastAsia="黑体"/>
          <w:sz w:val="32"/>
          <w:szCs w:val="32"/>
        </w:rPr>
        <w:t>省考试</w:t>
      </w:r>
      <w:r>
        <w:rPr>
          <w:rFonts w:hint="eastAsia" w:ascii="黑体" w:hAnsi="黑体" w:eastAsia="黑体"/>
          <w:sz w:val="32"/>
          <w:szCs w:val="32"/>
        </w:rPr>
        <w:t>局（单位）概况</w:t>
      </w:r>
    </w:p>
    <w:p>
      <w:pPr>
        <w:pStyle w:val="9"/>
        <w:numPr>
          <w:ilvl w:val="0"/>
          <w:numId w:val="2"/>
        </w:numPr>
        <w:ind w:firstLineChars="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主要职能</w:t>
      </w:r>
      <w:r>
        <w:rPr>
          <w:rFonts w:hint="eastAsia" w:ascii="仿宋_GB2312" w:hAnsi="仿宋_GB2312" w:eastAsia="仿宋_GB2312" w:cs="仿宋_GB2312"/>
          <w:sz w:val="32"/>
          <w:szCs w:val="32"/>
          <w:lang w:val="en-US" w:eastAsia="zh-CN"/>
        </w:rPr>
        <w:t>及机构设置</w:t>
      </w:r>
    </w:p>
    <w:p>
      <w:pPr>
        <w:pStyle w:val="9"/>
        <w:numPr>
          <w:ilvl w:val="0"/>
          <w:numId w:val="1"/>
        </w:numPr>
        <w:ind w:firstLineChars="0"/>
        <w:rPr>
          <w:rFonts w:ascii="黑体" w:hAnsi="黑体" w:eastAsia="黑体"/>
          <w:sz w:val="32"/>
          <w:szCs w:val="32"/>
        </w:rPr>
      </w:pPr>
      <w:r>
        <w:rPr>
          <w:rFonts w:hint="eastAsia" w:ascii="黑体" w:hAnsi="黑体" w:eastAsia="黑体"/>
          <w:sz w:val="32"/>
          <w:szCs w:val="32"/>
        </w:rPr>
        <w:t xml:space="preserve">  海南</w:t>
      </w:r>
      <w:r>
        <w:rPr>
          <w:rFonts w:ascii="黑体" w:hAnsi="黑体" w:eastAsia="黑体"/>
          <w:sz w:val="32"/>
          <w:szCs w:val="32"/>
        </w:rPr>
        <w:t>省考试局</w:t>
      </w:r>
      <w:r>
        <w:rPr>
          <w:rFonts w:hint="eastAsia" w:ascii="黑体" w:hAnsi="黑体" w:eastAsia="黑体"/>
          <w:sz w:val="32"/>
          <w:szCs w:val="32"/>
        </w:rPr>
        <w:t>（单位）2</w:t>
      </w:r>
      <w:r>
        <w:rPr>
          <w:rFonts w:ascii="黑体" w:hAnsi="黑体" w:eastAsia="黑体"/>
          <w:sz w:val="32"/>
          <w:szCs w:val="32"/>
        </w:rPr>
        <w:t>02</w:t>
      </w:r>
      <w:r>
        <w:rPr>
          <w:rFonts w:hint="eastAsia" w:ascii="黑体" w:hAnsi="黑体" w:eastAsia="黑体"/>
          <w:sz w:val="32"/>
          <w:szCs w:val="32"/>
        </w:rPr>
        <w:t>2年预算表</w:t>
      </w:r>
    </w:p>
    <w:p>
      <w:pPr>
        <w:pStyle w:val="9"/>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9"/>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9"/>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9"/>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9"/>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9"/>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9"/>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部门（单位）收支总表</w:t>
      </w:r>
    </w:p>
    <w:p>
      <w:pPr>
        <w:pStyle w:val="9"/>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部门（单位）收入总表</w:t>
      </w:r>
    </w:p>
    <w:p>
      <w:pPr>
        <w:pStyle w:val="9"/>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部门（单位）支出总表</w:t>
      </w:r>
    </w:p>
    <w:p>
      <w:pPr>
        <w:pStyle w:val="9"/>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9"/>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海南</w:t>
      </w:r>
      <w:r>
        <w:rPr>
          <w:rFonts w:ascii="黑体" w:hAnsi="黑体" w:eastAsia="黑体"/>
          <w:sz w:val="32"/>
          <w:szCs w:val="32"/>
        </w:rPr>
        <w:t>省考试局</w:t>
      </w:r>
      <w:r>
        <w:rPr>
          <w:rFonts w:hint="eastAsia" w:ascii="黑体" w:hAnsi="黑体" w:eastAsia="黑体"/>
          <w:sz w:val="32"/>
          <w:szCs w:val="32"/>
        </w:rPr>
        <w:t>（单位）2</w:t>
      </w:r>
      <w:r>
        <w:rPr>
          <w:rFonts w:ascii="黑体" w:hAnsi="黑体" w:eastAsia="黑体"/>
          <w:sz w:val="32"/>
          <w:szCs w:val="32"/>
        </w:rPr>
        <w:t>02</w:t>
      </w:r>
      <w:r>
        <w:rPr>
          <w:rFonts w:hint="eastAsia" w:ascii="黑体" w:hAnsi="黑体" w:eastAsia="黑体"/>
          <w:sz w:val="32"/>
          <w:szCs w:val="32"/>
        </w:rPr>
        <w:t>2年预算情况说明</w:t>
      </w:r>
    </w:p>
    <w:p>
      <w:pPr>
        <w:pStyle w:val="9"/>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9"/>
        <w:ind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9"/>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海南</w:t>
      </w:r>
      <w:r>
        <w:rPr>
          <w:rFonts w:ascii="黑体" w:hAnsi="黑体" w:eastAsia="黑体"/>
          <w:sz w:val="32"/>
          <w:szCs w:val="32"/>
        </w:rPr>
        <w:t>省考试局</w:t>
      </w:r>
      <w:r>
        <w:rPr>
          <w:rFonts w:hint="eastAsia" w:ascii="黑体" w:hAnsi="黑体" w:eastAsia="黑体"/>
          <w:sz w:val="32"/>
          <w:szCs w:val="32"/>
        </w:rPr>
        <w:t>（单位）概况</w:t>
      </w:r>
    </w:p>
    <w:p>
      <w:pPr>
        <w:pStyle w:val="9"/>
        <w:ind w:left="1320" w:firstLine="0" w:firstLineChars="0"/>
        <w:rPr>
          <w:rFonts w:ascii="仿宋_GB2312" w:hAnsi="仿宋_GB2312" w:eastAsia="仿宋_GB2312" w:cs="仿宋_GB2312"/>
          <w:sz w:val="32"/>
          <w:szCs w:val="32"/>
        </w:rPr>
      </w:pPr>
    </w:p>
    <w:p>
      <w:pPr>
        <w:pStyle w:val="9"/>
        <w:ind w:firstLine="640"/>
        <w:rPr>
          <w:rFonts w:hint="default" w:ascii="黑体" w:hAnsi="黑体" w:eastAsia="黑体" w:cs="仿宋_GB2312"/>
          <w:sz w:val="32"/>
          <w:szCs w:val="32"/>
          <w:lang w:val="en-US" w:eastAsia="zh-CN"/>
        </w:rPr>
      </w:pPr>
      <w:r>
        <w:rPr>
          <w:rFonts w:hint="eastAsia" w:ascii="黑体" w:hAnsi="黑体" w:eastAsia="黑体" w:cs="仿宋_GB2312"/>
          <w:sz w:val="32"/>
          <w:szCs w:val="32"/>
        </w:rPr>
        <w:t>一</w:t>
      </w:r>
      <w:r>
        <w:rPr>
          <w:rFonts w:ascii="黑体" w:hAnsi="黑体" w:eastAsia="黑体" w:cs="仿宋_GB2312"/>
          <w:sz w:val="32"/>
          <w:szCs w:val="32"/>
        </w:rPr>
        <w:t>、</w:t>
      </w:r>
      <w:r>
        <w:rPr>
          <w:rFonts w:hint="eastAsia" w:ascii="黑体" w:hAnsi="黑体" w:eastAsia="黑体" w:cs="仿宋_GB2312"/>
          <w:sz w:val="32"/>
          <w:szCs w:val="32"/>
        </w:rPr>
        <w:t>主要职能</w:t>
      </w:r>
      <w:r>
        <w:rPr>
          <w:rFonts w:hint="eastAsia" w:ascii="黑体" w:hAnsi="黑体" w:eastAsia="黑体" w:cs="仿宋_GB2312"/>
          <w:sz w:val="32"/>
          <w:szCs w:val="32"/>
          <w:lang w:val="en-US" w:eastAsia="zh-CN"/>
        </w:rPr>
        <w:t>及机构设置</w:t>
      </w:r>
    </w:p>
    <w:p>
      <w:pPr>
        <w:widowControl/>
        <w:spacing w:before="150" w:after="150" w:line="360" w:lineRule="atLeast"/>
        <w:ind w:firstLine="640" w:firstLineChars="200"/>
        <w:rPr>
          <w:rFonts w:hint="default" w:ascii="仿宋_GB2312" w:hAnsi="黑体" w:eastAsia="仿宋_GB2312"/>
          <w:sz w:val="32"/>
          <w:szCs w:val="32"/>
          <w:lang w:val="en-US" w:eastAsia="zh-CN"/>
        </w:rPr>
      </w:pP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一</w:t>
      </w: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主要职能</w:t>
      </w:r>
    </w:p>
    <w:p>
      <w:pPr>
        <w:widowControl/>
        <w:spacing w:before="150" w:after="150" w:line="360" w:lineRule="atLeast"/>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1.</w:t>
      </w:r>
      <w:r>
        <w:rPr>
          <w:rFonts w:hint="eastAsia" w:ascii="仿宋_GB2312" w:hAnsi="黑体" w:eastAsia="仿宋_GB2312"/>
          <w:sz w:val="32"/>
          <w:szCs w:val="32"/>
        </w:rPr>
        <w:t>贯彻执行国家和本省有关招生考试的方针政策、法规规章，制定并组织实施本省招生考试工作管理制度。</w:t>
      </w:r>
    </w:p>
    <w:p>
      <w:pPr>
        <w:widowControl/>
        <w:spacing w:before="150" w:after="150" w:line="360" w:lineRule="atLeast"/>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2.</w:t>
      </w:r>
      <w:r>
        <w:rPr>
          <w:rFonts w:hint="eastAsia" w:ascii="仿宋_GB2312" w:hAnsi="黑体" w:eastAsia="仿宋_GB2312"/>
          <w:sz w:val="32"/>
          <w:szCs w:val="32"/>
        </w:rPr>
        <w:t>组织实施和管理国家开设、并由教育部门办理的各类考试，负责</w:t>
      </w:r>
      <w:r>
        <w:rPr>
          <w:rFonts w:hint="eastAsia" w:ascii="仿宋_GB2312" w:hAnsi="黑体" w:eastAsia="仿宋_GB2312"/>
          <w:sz w:val="32"/>
          <w:szCs w:val="32"/>
          <w:lang w:val="en-US" w:eastAsia="zh-CN"/>
        </w:rPr>
        <w:t>国家及省级各类公务员招录考试相关工作</w:t>
      </w:r>
      <w:r>
        <w:rPr>
          <w:rFonts w:hint="eastAsia" w:ascii="仿宋_GB2312" w:hAnsi="黑体" w:eastAsia="仿宋_GB2312"/>
          <w:sz w:val="32"/>
          <w:szCs w:val="32"/>
        </w:rPr>
        <w:t>。</w:t>
      </w:r>
    </w:p>
    <w:p>
      <w:pPr>
        <w:widowControl/>
        <w:spacing w:before="150" w:after="150" w:line="360" w:lineRule="atLeast"/>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3.</w:t>
      </w:r>
      <w:r>
        <w:rPr>
          <w:rFonts w:hint="eastAsia" w:ascii="仿宋_GB2312" w:hAnsi="黑体" w:eastAsia="仿宋_GB2312"/>
          <w:sz w:val="32"/>
          <w:szCs w:val="32"/>
        </w:rPr>
        <w:t>承担普通高等学校、成人高等（中专）学校的招生录取工作。</w:t>
      </w:r>
    </w:p>
    <w:p>
      <w:pPr>
        <w:widowControl/>
        <w:spacing w:before="150" w:after="150" w:line="360" w:lineRule="atLeast"/>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4.</w:t>
      </w:r>
      <w:r>
        <w:rPr>
          <w:rFonts w:hint="eastAsia" w:ascii="仿宋_GB2312" w:hAnsi="黑体" w:eastAsia="仿宋_GB2312"/>
          <w:sz w:val="32"/>
          <w:szCs w:val="32"/>
        </w:rPr>
        <w:t>管理参加学历考试的考生考籍。</w:t>
      </w:r>
    </w:p>
    <w:p>
      <w:pPr>
        <w:widowControl/>
        <w:spacing w:before="150" w:after="150" w:line="360" w:lineRule="atLeast"/>
        <w:ind w:firstLine="640" w:firstLineChars="200"/>
        <w:rPr>
          <w:rFonts w:hint="eastAsia" w:ascii="仿宋_GB2312" w:hAnsi="黑体" w:eastAsia="仿宋_GB2312"/>
          <w:sz w:val="32"/>
          <w:szCs w:val="32"/>
        </w:rPr>
      </w:pPr>
      <w:r>
        <w:rPr>
          <w:rFonts w:hint="eastAsia" w:ascii="仿宋_GB2312" w:hAnsi="黑体" w:eastAsia="仿宋_GB2312"/>
          <w:sz w:val="32"/>
          <w:szCs w:val="32"/>
          <w:lang w:val="en-US" w:eastAsia="zh-CN"/>
        </w:rPr>
        <w:t>5.</w:t>
      </w:r>
      <w:r>
        <w:rPr>
          <w:rFonts w:hint="eastAsia" w:ascii="仿宋_GB2312" w:hAnsi="黑体" w:eastAsia="仿宋_GB2312"/>
          <w:sz w:val="32"/>
          <w:szCs w:val="32"/>
        </w:rPr>
        <w:t>组织普通高中学业水平合格性考试及考籍管理；审定并颁发高等教育自学考试课程合格证和验发全国自学考试本（专）科毕业证书。</w:t>
      </w:r>
    </w:p>
    <w:p>
      <w:pPr>
        <w:widowControl/>
        <w:spacing w:before="150" w:after="150" w:line="360" w:lineRule="atLeast"/>
        <w:ind w:firstLine="640" w:firstLineChars="200"/>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6.承担初中学业水平考试和高中阶段学校招生考试相关工作。</w:t>
      </w:r>
    </w:p>
    <w:p>
      <w:pPr>
        <w:widowControl/>
        <w:spacing w:before="150" w:after="150" w:line="360" w:lineRule="atLeast"/>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7.</w:t>
      </w:r>
      <w:r>
        <w:rPr>
          <w:rFonts w:hint="eastAsia" w:ascii="仿宋_GB2312" w:hAnsi="黑体" w:eastAsia="仿宋_GB2312"/>
          <w:sz w:val="32"/>
          <w:szCs w:val="32"/>
        </w:rPr>
        <w:t>组织部分类别考试的命题和各类考试的试卷印刷工作。</w:t>
      </w:r>
    </w:p>
    <w:p>
      <w:pPr>
        <w:widowControl/>
        <w:spacing w:before="150" w:after="150" w:line="360" w:lineRule="atLeast"/>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8.</w:t>
      </w:r>
      <w:r>
        <w:rPr>
          <w:rFonts w:hint="eastAsia" w:ascii="仿宋_GB2312" w:hAnsi="黑体" w:eastAsia="仿宋_GB2312"/>
          <w:sz w:val="32"/>
          <w:szCs w:val="32"/>
        </w:rPr>
        <w:t>负责国家开设、并由教育部门办理的各类考试的考纪考风管理，查处招生考试中的违纪行为。</w:t>
      </w:r>
    </w:p>
    <w:p>
      <w:pPr>
        <w:widowControl/>
        <w:spacing w:before="150" w:after="150" w:line="360" w:lineRule="atLeast"/>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9.</w:t>
      </w:r>
      <w:r>
        <w:rPr>
          <w:rFonts w:hint="eastAsia" w:ascii="仿宋_GB2312" w:hAnsi="黑体" w:eastAsia="仿宋_GB2312"/>
          <w:sz w:val="32"/>
          <w:szCs w:val="32"/>
        </w:rPr>
        <w:t>承办上级主管部门交办的其他工作。</w:t>
      </w:r>
    </w:p>
    <w:p>
      <w:pPr>
        <w:widowControl/>
        <w:spacing w:before="150" w:after="150" w:line="360" w:lineRule="atLeast"/>
        <w:ind w:firstLine="640" w:firstLineChars="200"/>
        <w:rPr>
          <w:rFonts w:hint="default" w:ascii="仿宋_GB2312" w:hAnsi="黑体" w:eastAsia="仿宋_GB2312"/>
          <w:sz w:val="32"/>
          <w:szCs w:val="32"/>
          <w:lang w:val="en-US" w:eastAsia="zh-CN"/>
        </w:rPr>
      </w:pP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二</w:t>
      </w: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机构设置</w:t>
      </w:r>
    </w:p>
    <w:p>
      <w:pPr>
        <w:widowControl/>
        <w:spacing w:before="150" w:after="150" w:line="360" w:lineRule="atLeast"/>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1.办公室（含机关党委、工会）</w:t>
      </w:r>
    </w:p>
    <w:p>
      <w:pPr>
        <w:widowControl/>
        <w:spacing w:before="150" w:after="150" w:line="360" w:lineRule="atLeast"/>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负责会议组织、秘书事务、文电处理、信息综合、文书档案管理和试卷保密管理；负责机关及所属单位纪检监察、组织人事和党群工作；财务管理职能按有关规定执行。</w:t>
      </w:r>
    </w:p>
    <w:p>
      <w:pPr>
        <w:widowControl/>
        <w:spacing w:before="150" w:after="150" w:line="360" w:lineRule="atLeast"/>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2.普通高等学校招生处</w:t>
      </w:r>
    </w:p>
    <w:p>
      <w:pPr>
        <w:widowControl/>
        <w:spacing w:before="150" w:after="150" w:line="360" w:lineRule="atLeast"/>
        <w:ind w:firstLine="640" w:firstLineChars="200"/>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拟定并组织实施本省普通高等学校招生工作方案，组织考生报名、考试、评卷及录取。</w:t>
      </w:r>
    </w:p>
    <w:p>
      <w:pPr>
        <w:widowControl/>
        <w:spacing w:before="150" w:after="150" w:line="360" w:lineRule="atLeast"/>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3.成人高等学校招生处</w:t>
      </w:r>
    </w:p>
    <w:p>
      <w:pPr>
        <w:widowControl/>
        <w:spacing w:before="150" w:after="150" w:line="360" w:lineRule="atLeast"/>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拟定并组织实施本省成人招生工作方案，组织考生报名、考试、评卷、录取。</w:t>
      </w:r>
    </w:p>
    <w:p>
      <w:pPr>
        <w:widowControl/>
        <w:spacing w:before="150" w:after="150" w:line="360" w:lineRule="atLeast"/>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4.</w:t>
      </w:r>
      <w:r>
        <w:rPr>
          <w:rFonts w:hint="eastAsia" w:ascii="仿宋_GB2312" w:hAnsi="黑体" w:eastAsia="仿宋_GB2312"/>
          <w:sz w:val="32"/>
          <w:szCs w:val="32"/>
          <w:lang w:val="en-US" w:eastAsia="zh-CN"/>
        </w:rPr>
        <w:fldChar w:fldCharType="begin"/>
      </w:r>
      <w:r>
        <w:rPr>
          <w:rFonts w:hint="eastAsia" w:ascii="仿宋_GB2312" w:hAnsi="黑体" w:eastAsia="仿宋_GB2312"/>
          <w:sz w:val="32"/>
          <w:szCs w:val="32"/>
          <w:lang w:val="en-US" w:eastAsia="zh-CN"/>
        </w:rPr>
        <w:instrText xml:space="preserve"> HYPERLINK "http://ea.hainan.gov.cn/xxgk/0100/jgsz/201812/t20181223_1929503.html" \o "高等教育自学考试办公室" \t "http://ea.hainan.gov.cn/xxgk/0100/jgsz/_blank" </w:instrText>
      </w:r>
      <w:r>
        <w:rPr>
          <w:rFonts w:hint="eastAsia" w:ascii="仿宋_GB2312" w:hAnsi="黑体" w:eastAsia="仿宋_GB2312"/>
          <w:sz w:val="32"/>
          <w:szCs w:val="32"/>
          <w:lang w:val="en-US" w:eastAsia="zh-CN"/>
        </w:rPr>
        <w:fldChar w:fldCharType="separate"/>
      </w:r>
      <w:r>
        <w:rPr>
          <w:rFonts w:hint="default" w:ascii="仿宋_GB2312" w:hAnsi="黑体" w:eastAsia="仿宋_GB2312"/>
          <w:sz w:val="32"/>
          <w:szCs w:val="32"/>
          <w:lang w:val="en-US" w:eastAsia="zh-CN"/>
        </w:rPr>
        <w:t>高等教育自学考试办公室</w:t>
      </w:r>
      <w:r>
        <w:rPr>
          <w:rFonts w:hint="default" w:ascii="仿宋_GB2312" w:hAnsi="黑体" w:eastAsia="仿宋_GB2312"/>
          <w:sz w:val="32"/>
          <w:szCs w:val="32"/>
          <w:lang w:val="en-US" w:eastAsia="zh-CN"/>
        </w:rPr>
        <w:fldChar w:fldCharType="end"/>
      </w:r>
    </w:p>
    <w:p>
      <w:pPr>
        <w:widowControl/>
        <w:spacing w:before="150" w:after="150" w:line="360" w:lineRule="atLeast"/>
        <w:ind w:firstLine="640" w:firstLineChars="200"/>
        <w:rPr>
          <w:rFonts w:hint="default" w:ascii="仿宋_GB2312" w:hAnsi="黑体" w:eastAsia="仿宋_GB2312"/>
          <w:sz w:val="32"/>
          <w:szCs w:val="32"/>
          <w:lang w:val="en-US" w:eastAsia="zh-CN"/>
        </w:rPr>
      </w:pPr>
      <w:r>
        <w:rPr>
          <w:rFonts w:hint="default" w:ascii="仿宋_GB2312" w:hAnsi="黑体" w:eastAsia="仿宋_GB2312"/>
          <w:sz w:val="32"/>
          <w:szCs w:val="32"/>
          <w:lang w:val="en-US" w:eastAsia="zh-CN"/>
        </w:rPr>
        <w:t>拟定并组织实施本省高等教育自学考试开考计划、实施方案，组织考生报名、考试及评卷，负责成绩报告、合格证发放、试卷保管、毕业证书验发及办理跨省转学手续等工作。</w:t>
      </w:r>
    </w:p>
    <w:p>
      <w:pPr>
        <w:widowControl/>
        <w:spacing w:before="150" w:after="150" w:line="360" w:lineRule="atLeast"/>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5.学业水平考试处</w:t>
      </w:r>
    </w:p>
    <w:p>
      <w:pPr>
        <w:widowControl/>
        <w:spacing w:before="150" w:after="150" w:line="360" w:lineRule="atLeast"/>
        <w:ind w:firstLine="640" w:firstLineChars="200"/>
        <w:rPr>
          <w:rFonts w:hint="default" w:ascii="仿宋_GB2312" w:hAnsi="黑体" w:eastAsia="仿宋_GB2312"/>
          <w:sz w:val="32"/>
          <w:szCs w:val="32"/>
          <w:lang w:val="en-US" w:eastAsia="zh-CN"/>
        </w:rPr>
      </w:pPr>
      <w:r>
        <w:rPr>
          <w:rFonts w:hint="default" w:ascii="仿宋_GB2312" w:hAnsi="黑体" w:eastAsia="仿宋_GB2312"/>
          <w:sz w:val="32"/>
          <w:szCs w:val="32"/>
          <w:lang w:val="en-US" w:eastAsia="zh-CN"/>
        </w:rPr>
        <w:t>拟定并组织实施本省学业水平考试方案，组织考生报名、考试、评卷，负责成绩报告、考籍管理、合格证验发及办理学生流动手续等工作。</w:t>
      </w:r>
    </w:p>
    <w:p>
      <w:pPr>
        <w:widowControl/>
        <w:spacing w:before="150" w:after="150" w:line="360" w:lineRule="atLeast"/>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6.社会考试处</w:t>
      </w:r>
    </w:p>
    <w:p>
      <w:pPr>
        <w:widowControl/>
        <w:spacing w:before="150" w:after="150" w:line="360" w:lineRule="atLeast"/>
        <w:ind w:firstLine="640" w:firstLineChars="200"/>
        <w:rPr>
          <w:rFonts w:hint="default" w:ascii="仿宋_GB2312" w:hAnsi="黑体" w:eastAsia="仿宋_GB2312"/>
          <w:sz w:val="32"/>
          <w:szCs w:val="32"/>
          <w:lang w:val="en-US" w:eastAsia="zh-CN"/>
        </w:rPr>
      </w:pPr>
      <w:r>
        <w:rPr>
          <w:rFonts w:hint="default" w:ascii="仿宋_GB2312" w:hAnsi="黑体" w:eastAsia="仿宋_GB2312"/>
          <w:sz w:val="32"/>
          <w:szCs w:val="32"/>
          <w:lang w:val="en-US" w:eastAsia="zh-CN"/>
        </w:rPr>
        <w:t>承办党政群机关、企事业单位委托办理的各类考试（包括过渡、竞岗、补员等资格考试和选拔考试），组织考试、评卷，向委托单位、考生报告成绩。</w:t>
      </w:r>
    </w:p>
    <w:p>
      <w:pPr>
        <w:widowControl/>
        <w:spacing w:before="150" w:after="150" w:line="360" w:lineRule="atLeast"/>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7.中招处</w:t>
      </w:r>
    </w:p>
    <w:p>
      <w:pPr>
        <w:widowControl/>
        <w:spacing w:before="150" w:after="150" w:line="360" w:lineRule="atLeast"/>
        <w:ind w:firstLine="640" w:firstLineChars="200"/>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负责初中学业水平考试和高中阶段学校招生考试相关工作。</w:t>
      </w:r>
      <w:bookmarkStart w:id="0" w:name="_GoBack"/>
      <w:bookmarkEnd w:id="0"/>
    </w:p>
    <w:p>
      <w:pPr>
        <w:widowControl/>
        <w:spacing w:before="150" w:after="150" w:line="360" w:lineRule="atLeast"/>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8.信息管理处</w:t>
      </w:r>
    </w:p>
    <w:p>
      <w:pPr>
        <w:widowControl/>
        <w:spacing w:before="150" w:after="150" w:line="360" w:lineRule="atLeast"/>
        <w:ind w:firstLine="640" w:firstLineChars="200"/>
        <w:rPr>
          <w:rFonts w:ascii="宋体" w:hAnsi="宋体" w:cs="宋体"/>
          <w:b/>
          <w:bCs/>
          <w:color w:val="0070C0"/>
          <w:kern w:val="0"/>
          <w:sz w:val="29"/>
          <w:szCs w:val="29"/>
        </w:rPr>
      </w:pPr>
      <w:r>
        <w:rPr>
          <w:rFonts w:hint="default" w:ascii="仿宋_GB2312" w:hAnsi="黑体" w:eastAsia="仿宋_GB2312"/>
          <w:sz w:val="32"/>
          <w:szCs w:val="32"/>
          <w:lang w:val="en-US" w:eastAsia="zh-CN"/>
        </w:rPr>
        <w:t>负责各类招生考试的信息化管理工作，制定信息化建设的发展规划、工作计划和管理规章。</w:t>
      </w:r>
    </w:p>
    <w:p>
      <w:pPr>
        <w:ind w:firstLine="640" w:firstLineChars="200"/>
        <w:rPr>
          <w:rFonts w:ascii="黑体" w:hAnsi="黑体" w:eastAsia="黑体"/>
          <w:sz w:val="32"/>
          <w:szCs w:val="32"/>
        </w:rPr>
      </w:pPr>
      <w:r>
        <w:rPr>
          <w:rFonts w:hint="eastAsia" w:ascii="黑体" w:hAnsi="黑体" w:eastAsia="黑体"/>
          <w:sz w:val="32"/>
          <w:szCs w:val="32"/>
        </w:rPr>
        <w:t>第二部分  海南</w:t>
      </w:r>
      <w:r>
        <w:rPr>
          <w:rFonts w:ascii="黑体" w:hAnsi="黑体" w:eastAsia="黑体"/>
          <w:sz w:val="32"/>
          <w:szCs w:val="32"/>
        </w:rPr>
        <w:t>省考</w:t>
      </w:r>
      <w:r>
        <w:rPr>
          <w:rFonts w:hint="eastAsia" w:ascii="黑体" w:hAnsi="黑体" w:eastAsia="黑体"/>
          <w:sz w:val="32"/>
          <w:szCs w:val="32"/>
        </w:rPr>
        <w:t>试局（单位）2022年预算表</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（此部分内容即为单位预算公开表，详见表格）</w:t>
      </w:r>
    </w:p>
    <w:p>
      <w:pPr>
        <w:ind w:firstLine="640" w:firstLineChars="200"/>
        <w:rPr>
          <w:rFonts w:ascii="黑体" w:hAnsi="黑体" w:eastAsia="黑体"/>
          <w:sz w:val="32"/>
          <w:szCs w:val="32"/>
        </w:rPr>
      </w:pPr>
    </w:p>
    <w:p>
      <w:pPr>
        <w:ind w:firstLine="640" w:firstLineChars="200"/>
        <w:rPr>
          <w:rFonts w:ascii="黑体" w:hAnsi="黑体" w:eastAsia="黑体"/>
          <w:sz w:val="32"/>
          <w:szCs w:val="32"/>
        </w:rPr>
      </w:pPr>
      <w:r>
        <w:rPr>
          <w:rFonts w:hint="eastAsia" w:ascii="黑体" w:hAnsi="黑体" w:eastAsia="黑体"/>
          <w:sz w:val="32"/>
          <w:szCs w:val="32"/>
        </w:rPr>
        <w:t>第三部分  海南省考试局（单位）2022年预算情况说明</w:t>
      </w:r>
    </w:p>
    <w:p>
      <w:pPr>
        <w:ind w:firstLine="640" w:firstLineChars="200"/>
        <w:rPr>
          <w:rFonts w:ascii="黑体" w:hAnsi="黑体" w:eastAsia="黑体"/>
          <w:sz w:val="32"/>
          <w:szCs w:val="32"/>
        </w:rPr>
      </w:pPr>
      <w:r>
        <w:rPr>
          <w:rFonts w:hint="eastAsia" w:ascii="黑体" w:hAnsi="黑体" w:eastAsia="黑体"/>
          <w:sz w:val="32"/>
          <w:szCs w:val="32"/>
        </w:rPr>
        <w:t>一、关于海南</w:t>
      </w:r>
      <w:r>
        <w:rPr>
          <w:rFonts w:ascii="黑体" w:hAnsi="黑体" w:eastAsia="黑体"/>
          <w:sz w:val="32"/>
          <w:szCs w:val="32"/>
        </w:rPr>
        <w:t>省考试局</w:t>
      </w:r>
      <w:r>
        <w:rPr>
          <w:rFonts w:hint="eastAsia" w:ascii="黑体" w:hAnsi="黑体" w:eastAsia="黑体"/>
          <w:sz w:val="32"/>
          <w:szCs w:val="32"/>
        </w:rPr>
        <w:t>（单位）2</w:t>
      </w:r>
      <w:r>
        <w:rPr>
          <w:rFonts w:ascii="黑体" w:hAnsi="黑体" w:eastAsia="黑体"/>
          <w:sz w:val="32"/>
          <w:szCs w:val="32"/>
        </w:rPr>
        <w:t>02</w:t>
      </w:r>
      <w:r>
        <w:rPr>
          <w:rFonts w:hint="eastAsia" w:ascii="黑体" w:hAnsi="黑体" w:eastAsia="黑体"/>
          <w:sz w:val="32"/>
          <w:szCs w:val="32"/>
        </w:rPr>
        <w:t>2年财政拨款收支预算情况的总体说明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海南省</w:t>
      </w:r>
      <w:r>
        <w:rPr>
          <w:rFonts w:ascii="仿宋_GB2312" w:hAnsi="黑体" w:eastAsia="仿宋_GB2312"/>
          <w:sz w:val="32"/>
          <w:szCs w:val="32"/>
        </w:rPr>
        <w:t>考试局</w:t>
      </w:r>
      <w:r>
        <w:rPr>
          <w:rFonts w:hint="eastAsia" w:ascii="仿宋_GB2312" w:hAnsi="黑体" w:eastAsia="仿宋_GB2312"/>
          <w:sz w:val="32"/>
          <w:szCs w:val="32"/>
        </w:rPr>
        <w:t>（单位）</w:t>
      </w:r>
      <w:r>
        <w:rPr>
          <w:rFonts w:hint="eastAsia" w:ascii="仿宋_GB2312" w:hAnsi="黑体" w:eastAsia="仿宋_GB2312" w:cs="仿宋_GB2312"/>
          <w:sz w:val="32"/>
          <w:szCs w:val="32"/>
        </w:rPr>
        <w:t>2</w:t>
      </w:r>
      <w:r>
        <w:rPr>
          <w:rFonts w:ascii="仿宋_GB2312" w:hAnsi="黑体" w:eastAsia="仿宋_GB2312" w:cs="仿宋_GB2312"/>
          <w:sz w:val="32"/>
          <w:szCs w:val="32"/>
        </w:rPr>
        <w:t>02</w:t>
      </w:r>
      <w:r>
        <w:rPr>
          <w:rFonts w:hint="eastAsia" w:ascii="仿宋_GB2312" w:hAnsi="黑体" w:eastAsia="仿宋_GB2312" w:cs="仿宋_GB2312"/>
          <w:sz w:val="32"/>
          <w:szCs w:val="32"/>
        </w:rPr>
        <w:t>2</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rPr>
        <w:t>4732.29</w:t>
      </w:r>
      <w:r>
        <w:rPr>
          <w:rFonts w:hint="eastAsia" w:ascii="仿宋_GB2312" w:hAnsi="黑体" w:eastAsia="仿宋_GB2312"/>
          <w:sz w:val="32"/>
          <w:szCs w:val="32"/>
        </w:rPr>
        <w:t>万元。比上年预算数增加482.34万元，主要是增加高中阶段学校统一招生管理系统项目184万元、设备购置与运行维护项目 290.42万元、特岗教师考务费75万元，其他项目经费略有缩减。其中，收入总计</w:t>
      </w:r>
      <w:r>
        <w:rPr>
          <w:rFonts w:hint="eastAsia" w:ascii="仿宋_GB2312" w:hAnsi="黑体" w:eastAsia="仿宋_GB2312" w:cs="仿宋_GB2312"/>
          <w:sz w:val="32"/>
          <w:szCs w:val="32"/>
        </w:rPr>
        <w:t>4732.29</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rPr>
        <w:t>4732.29</w:t>
      </w:r>
      <w:r>
        <w:rPr>
          <w:rFonts w:hint="eastAsia" w:ascii="仿宋_GB2312" w:hAnsi="黑体" w:eastAsia="仿宋_GB2312"/>
          <w:sz w:val="32"/>
          <w:szCs w:val="32"/>
        </w:rPr>
        <w:t>万元；支出总计</w:t>
      </w:r>
      <w:r>
        <w:rPr>
          <w:rFonts w:hint="eastAsia" w:ascii="仿宋_GB2312" w:hAnsi="黑体" w:eastAsia="仿宋_GB2312" w:cs="仿宋_GB2312"/>
          <w:sz w:val="32"/>
          <w:szCs w:val="32"/>
        </w:rPr>
        <w:t>4732.29</w:t>
      </w:r>
      <w:r>
        <w:rPr>
          <w:rFonts w:hint="eastAsia" w:ascii="仿宋_GB2312" w:hAnsi="黑体" w:eastAsia="仿宋_GB2312"/>
          <w:sz w:val="32"/>
          <w:szCs w:val="32"/>
        </w:rPr>
        <w:t>万元，包括一般公共服务支出</w:t>
      </w:r>
      <w:r>
        <w:rPr>
          <w:rFonts w:hint="eastAsia" w:ascii="仿宋_GB2312" w:hAnsi="黑体" w:eastAsia="仿宋_GB2312" w:cs="仿宋_GB2312"/>
          <w:sz w:val="32"/>
          <w:szCs w:val="32"/>
        </w:rPr>
        <w:t>1560</w:t>
      </w:r>
      <w:r>
        <w:rPr>
          <w:rFonts w:hint="eastAsia" w:ascii="仿宋_GB2312" w:hAnsi="黑体" w:eastAsia="仿宋_GB2312"/>
          <w:sz w:val="32"/>
          <w:szCs w:val="32"/>
        </w:rPr>
        <w:t>万元、 教育支出</w:t>
      </w:r>
      <w:r>
        <w:rPr>
          <w:rFonts w:hint="eastAsia" w:ascii="仿宋_GB2312" w:hAnsi="黑体" w:eastAsia="仿宋_GB2312" w:cs="仿宋_GB2312"/>
          <w:sz w:val="32"/>
          <w:szCs w:val="32"/>
        </w:rPr>
        <w:t>2967.93</w:t>
      </w:r>
      <w:r>
        <w:rPr>
          <w:rFonts w:hint="eastAsia" w:ascii="仿宋_GB2312" w:hAnsi="黑体" w:eastAsia="仿宋_GB2312"/>
          <w:sz w:val="32"/>
          <w:szCs w:val="32"/>
        </w:rPr>
        <w:t>万元、社会保障和就业支出</w:t>
      </w:r>
      <w:r>
        <w:rPr>
          <w:rFonts w:hint="eastAsia" w:ascii="仿宋_GB2312" w:hAnsi="黑体" w:eastAsia="仿宋_GB2312" w:cs="仿宋_GB2312"/>
          <w:sz w:val="32"/>
          <w:szCs w:val="32"/>
        </w:rPr>
        <w:t>85.82</w:t>
      </w:r>
      <w:r>
        <w:rPr>
          <w:rFonts w:hint="eastAsia" w:ascii="仿宋_GB2312" w:hAnsi="黑体" w:eastAsia="仿宋_GB2312"/>
          <w:sz w:val="32"/>
          <w:szCs w:val="32"/>
        </w:rPr>
        <w:t>万元、卫生健康支出45.59万元、住房保障支出72.95万元。</w:t>
      </w:r>
    </w:p>
    <w:p>
      <w:pPr>
        <w:ind w:firstLine="640"/>
        <w:rPr>
          <w:rFonts w:ascii="黑体" w:hAnsi="黑体" w:eastAsia="黑体"/>
          <w:sz w:val="32"/>
          <w:szCs w:val="32"/>
        </w:rPr>
      </w:pPr>
      <w:r>
        <w:rPr>
          <w:rFonts w:hint="eastAsia" w:ascii="黑体" w:hAnsi="黑体" w:eastAsia="黑体"/>
          <w:sz w:val="32"/>
          <w:szCs w:val="32"/>
        </w:rPr>
        <w:t>二、关于海南</w:t>
      </w:r>
      <w:r>
        <w:rPr>
          <w:rFonts w:ascii="黑体" w:hAnsi="黑体" w:eastAsia="黑体"/>
          <w:sz w:val="32"/>
          <w:szCs w:val="32"/>
        </w:rPr>
        <w:t>省考试局</w:t>
      </w:r>
      <w:r>
        <w:rPr>
          <w:rFonts w:hint="eastAsia" w:ascii="黑体" w:hAnsi="黑体" w:eastAsia="黑体"/>
          <w:sz w:val="32"/>
          <w:szCs w:val="32"/>
        </w:rPr>
        <w:t>（单位）2</w:t>
      </w:r>
      <w:r>
        <w:rPr>
          <w:rFonts w:ascii="黑体" w:hAnsi="黑体" w:eastAsia="黑体"/>
          <w:sz w:val="32"/>
          <w:szCs w:val="32"/>
        </w:rPr>
        <w:t>02</w:t>
      </w:r>
      <w:r>
        <w:rPr>
          <w:rFonts w:hint="eastAsia" w:ascii="黑体" w:hAnsi="黑体" w:eastAsia="黑体"/>
          <w:sz w:val="32"/>
          <w:szCs w:val="32"/>
        </w:rPr>
        <w:t>2年一般公共预算当年拨款情况说明</w:t>
      </w:r>
    </w:p>
    <w:p>
      <w:pPr>
        <w:ind w:firstLine="640"/>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海</w:t>
      </w:r>
      <w:r>
        <w:rPr>
          <w:rFonts w:ascii="仿宋_GB2312" w:hAnsi="黑体" w:eastAsia="仿宋_GB2312"/>
          <w:sz w:val="32"/>
          <w:szCs w:val="32"/>
        </w:rPr>
        <w:t>南省考试局</w:t>
      </w:r>
      <w:r>
        <w:rPr>
          <w:rFonts w:hint="eastAsia" w:ascii="仿宋_GB2312" w:hAnsi="黑体" w:eastAsia="仿宋_GB2312"/>
          <w:sz w:val="32"/>
          <w:szCs w:val="32"/>
        </w:rPr>
        <w:t>（单位）</w:t>
      </w:r>
      <w:r>
        <w:rPr>
          <w:rFonts w:hint="eastAsia" w:ascii="仿宋_GB2312" w:hAnsi="黑体" w:eastAsia="仿宋_GB2312" w:cs="仿宋_GB2312"/>
          <w:sz w:val="32"/>
          <w:szCs w:val="32"/>
        </w:rPr>
        <w:t>2</w:t>
      </w:r>
      <w:r>
        <w:rPr>
          <w:rFonts w:ascii="仿宋_GB2312" w:hAnsi="黑体" w:eastAsia="仿宋_GB2312" w:cs="仿宋_GB2312"/>
          <w:sz w:val="32"/>
          <w:szCs w:val="32"/>
        </w:rPr>
        <w:t>02</w:t>
      </w:r>
      <w:r>
        <w:rPr>
          <w:rFonts w:hint="eastAsia" w:ascii="仿宋_GB2312" w:hAnsi="黑体" w:eastAsia="仿宋_GB2312" w:cs="仿宋_GB2312"/>
          <w:sz w:val="32"/>
          <w:szCs w:val="32"/>
        </w:rPr>
        <w:t>2</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rPr>
        <w:t>4732.29</w:t>
      </w:r>
      <w:r>
        <w:rPr>
          <w:rFonts w:hint="eastAsia" w:ascii="仿宋_GB2312" w:hAnsi="黑体" w:eastAsia="仿宋_GB2312"/>
          <w:sz w:val="32"/>
          <w:szCs w:val="32"/>
        </w:rPr>
        <w:t>万元，比上年预算数增加482.34万元，主要是增加高中阶段学校统一招生管理系统项目184万元、设备购置与运行维护项目290.42万元、特岗教师考务费75万元，其他项目经费略有缩减。</w:t>
      </w:r>
    </w:p>
    <w:p>
      <w:pPr>
        <w:ind w:firstLine="640"/>
        <w:rPr>
          <w:rFonts w:ascii="楷体" w:hAnsi="楷体" w:eastAsia="楷体"/>
          <w:sz w:val="32"/>
          <w:szCs w:val="32"/>
        </w:rPr>
      </w:pPr>
      <w:r>
        <w:rPr>
          <w:rFonts w:hint="eastAsia" w:ascii="楷体" w:hAnsi="楷体" w:eastAsia="楷体"/>
          <w:sz w:val="32"/>
          <w:szCs w:val="32"/>
        </w:rPr>
        <w:t>（二）一般公共预算当年拨款结构情况</w:t>
      </w:r>
    </w:p>
    <w:p>
      <w:pPr>
        <w:ind w:firstLine="640"/>
        <w:rPr>
          <w:rFonts w:ascii="仿宋_GB2312" w:hAnsi="黑体" w:eastAsia="仿宋_GB2312"/>
          <w:sz w:val="32"/>
          <w:szCs w:val="32"/>
        </w:rPr>
      </w:pPr>
      <w:r>
        <w:rPr>
          <w:rFonts w:hint="eastAsia" w:ascii="仿宋_GB2312" w:hAnsi="黑体" w:eastAsia="仿宋_GB2312"/>
          <w:sz w:val="32"/>
          <w:szCs w:val="32"/>
        </w:rPr>
        <w:t>一般公共服务支出</w:t>
      </w:r>
      <w:r>
        <w:rPr>
          <w:rFonts w:hint="eastAsia" w:ascii="仿宋_GB2312" w:hAnsi="黑体" w:eastAsia="仿宋_GB2312" w:cs="仿宋_GB2312"/>
          <w:sz w:val="32"/>
          <w:szCs w:val="32"/>
        </w:rPr>
        <w:t>1560</w:t>
      </w:r>
      <w:r>
        <w:rPr>
          <w:rFonts w:hint="eastAsia" w:ascii="仿宋_GB2312" w:hAnsi="黑体" w:eastAsia="仿宋_GB2312"/>
          <w:sz w:val="32"/>
          <w:szCs w:val="32"/>
        </w:rPr>
        <w:t>万元，占32.97%；教育支出</w:t>
      </w:r>
      <w:r>
        <w:rPr>
          <w:rFonts w:hint="eastAsia" w:ascii="仿宋_GB2312" w:hAnsi="黑体" w:eastAsia="仿宋_GB2312" w:cs="仿宋_GB2312"/>
          <w:sz w:val="32"/>
          <w:szCs w:val="32"/>
        </w:rPr>
        <w:t>2967.93</w:t>
      </w:r>
      <w:r>
        <w:rPr>
          <w:rFonts w:hint="eastAsia" w:ascii="仿宋_GB2312" w:hAnsi="黑体" w:eastAsia="仿宋_GB2312"/>
          <w:sz w:val="32"/>
          <w:szCs w:val="32"/>
        </w:rPr>
        <w:t>万元，占62.72%；社会保障和就业支出</w:t>
      </w:r>
      <w:r>
        <w:rPr>
          <w:rFonts w:hint="eastAsia" w:ascii="仿宋_GB2312" w:hAnsi="黑体" w:eastAsia="仿宋_GB2312" w:cs="仿宋_GB2312"/>
          <w:sz w:val="32"/>
          <w:szCs w:val="32"/>
        </w:rPr>
        <w:t>85.82</w:t>
      </w:r>
      <w:r>
        <w:rPr>
          <w:rFonts w:hint="eastAsia" w:ascii="仿宋_GB2312" w:hAnsi="黑体" w:eastAsia="仿宋_GB2312"/>
          <w:sz w:val="32"/>
          <w:szCs w:val="32"/>
        </w:rPr>
        <w:t>万元，占1.81%；卫生健康支出45.59万元，占0.96%；住房保障支出72.95万元，占1.54%。</w:t>
      </w:r>
    </w:p>
    <w:p>
      <w:pPr>
        <w:ind w:firstLine="640"/>
        <w:rPr>
          <w:rFonts w:ascii="楷体" w:hAnsi="楷体" w:eastAsia="楷体"/>
          <w:sz w:val="32"/>
          <w:szCs w:val="32"/>
        </w:rPr>
      </w:pPr>
      <w:r>
        <w:rPr>
          <w:rFonts w:hint="eastAsia" w:ascii="楷体" w:hAnsi="楷体" w:eastAsia="楷体"/>
          <w:sz w:val="32"/>
          <w:szCs w:val="32"/>
        </w:rPr>
        <w:t>（三）一般公共预算当年拨款具体使用情况</w:t>
      </w:r>
    </w:p>
    <w:p>
      <w:pPr>
        <w:spacing w:line="600" w:lineRule="exact"/>
        <w:ind w:firstLine="640" w:firstLineChars="200"/>
        <w:rPr>
          <w:rFonts w:ascii="仿宋_GB2312" w:hAnsi="黑体" w:eastAsia="仿宋_GB2312" w:cs="仿宋_GB2312"/>
          <w:sz w:val="32"/>
          <w:szCs w:val="32"/>
        </w:rPr>
      </w:pPr>
      <w:r>
        <w:rPr>
          <w:rFonts w:ascii="仿宋_GB2312" w:hAnsi="黑体" w:eastAsia="仿宋_GB2312" w:cs="仿宋_GB2312"/>
          <w:sz w:val="32"/>
          <w:szCs w:val="32"/>
        </w:rPr>
        <w:t>1.</w:t>
      </w:r>
      <w:r>
        <w:rPr>
          <w:rFonts w:hint="eastAsia" w:ascii="仿宋_GB2312" w:hAnsi="黑体" w:eastAsia="仿宋_GB2312" w:cs="仿宋_GB2312"/>
          <w:sz w:val="32"/>
          <w:szCs w:val="32"/>
        </w:rPr>
        <w:t>一般公共服务支出（类）组织事务（款）公务员事务（项）</w:t>
      </w:r>
      <w:r>
        <w:rPr>
          <w:rFonts w:ascii="仿宋_GB2312" w:hAnsi="黑体" w:eastAsia="仿宋_GB2312" w:cs="仿宋_GB2312"/>
          <w:sz w:val="32"/>
          <w:szCs w:val="32"/>
        </w:rPr>
        <w:t>202</w:t>
      </w:r>
      <w:r>
        <w:rPr>
          <w:rFonts w:hint="eastAsia" w:ascii="仿宋_GB2312" w:hAnsi="黑体" w:eastAsia="仿宋_GB2312" w:cs="仿宋_GB2312"/>
          <w:sz w:val="32"/>
          <w:szCs w:val="32"/>
        </w:rPr>
        <w:t>2</w:t>
      </w:r>
      <w:r>
        <w:rPr>
          <w:rFonts w:ascii="仿宋_GB2312" w:hAnsi="黑体" w:eastAsia="仿宋_GB2312" w:cs="仿宋_GB2312"/>
          <w:sz w:val="32"/>
          <w:szCs w:val="32"/>
        </w:rPr>
        <w:t>年</w:t>
      </w:r>
      <w:r>
        <w:rPr>
          <w:rFonts w:hint="eastAsia" w:ascii="仿宋_GB2312" w:hAnsi="黑体" w:eastAsia="仿宋_GB2312" w:cs="仿宋_GB2312"/>
          <w:sz w:val="32"/>
          <w:szCs w:val="32"/>
        </w:rPr>
        <w:t>预算数为1560万元，比上年预算数减少132.73万元，主要是2021年度公务员考试预算中包含上年度未支出的部分资金。</w:t>
      </w:r>
    </w:p>
    <w:p>
      <w:pPr>
        <w:spacing w:line="600" w:lineRule="exact"/>
        <w:ind w:firstLine="640" w:firstLineChars="200"/>
        <w:rPr>
          <w:rFonts w:ascii="仿宋_GB2312" w:hAnsi="黑体" w:eastAsia="仿宋_GB2312" w:cs="仿宋_GB2312"/>
          <w:sz w:val="32"/>
          <w:szCs w:val="32"/>
        </w:rPr>
      </w:pPr>
      <w:r>
        <w:rPr>
          <w:rFonts w:ascii="仿宋_GB2312" w:hAnsi="黑体" w:eastAsia="仿宋_GB2312" w:cs="仿宋_GB2312"/>
          <w:sz w:val="32"/>
          <w:szCs w:val="32"/>
        </w:rPr>
        <w:t>2</w:t>
      </w:r>
      <w:r>
        <w:rPr>
          <w:rFonts w:hint="eastAsia" w:ascii="仿宋_GB2312" w:hAnsi="黑体" w:eastAsia="仿宋_GB2312" w:cs="仿宋_GB2312"/>
          <w:sz w:val="32"/>
          <w:szCs w:val="32"/>
        </w:rPr>
        <w:t>.教育支出（类）教育管理事务（款）行政运行（项）</w:t>
      </w:r>
      <w:r>
        <w:rPr>
          <w:rFonts w:ascii="仿宋_GB2312" w:hAnsi="黑体" w:eastAsia="仿宋_GB2312" w:cs="仿宋_GB2312"/>
          <w:sz w:val="32"/>
          <w:szCs w:val="32"/>
        </w:rPr>
        <w:t>202</w:t>
      </w:r>
      <w:r>
        <w:rPr>
          <w:rFonts w:hint="eastAsia" w:ascii="仿宋_GB2312" w:hAnsi="黑体" w:eastAsia="仿宋_GB2312" w:cs="仿宋_GB2312"/>
          <w:sz w:val="32"/>
          <w:szCs w:val="32"/>
        </w:rPr>
        <w:t>2</w:t>
      </w:r>
      <w:r>
        <w:rPr>
          <w:rFonts w:ascii="仿宋_GB2312" w:hAnsi="黑体" w:eastAsia="仿宋_GB2312" w:cs="仿宋_GB2312"/>
          <w:sz w:val="32"/>
          <w:szCs w:val="32"/>
        </w:rPr>
        <w:t>年</w:t>
      </w:r>
      <w:r>
        <w:rPr>
          <w:rFonts w:hint="eastAsia" w:ascii="仿宋_GB2312" w:hAnsi="黑体" w:eastAsia="仿宋_GB2312" w:cs="仿宋_GB2312"/>
          <w:sz w:val="32"/>
          <w:szCs w:val="32"/>
        </w:rPr>
        <w:t>预算数为889.01万元，比上年预算数减少25.5万元，主要是我局的基本支出中安排的行政运行预算减少。</w:t>
      </w:r>
    </w:p>
    <w:p>
      <w:pPr>
        <w:spacing w:line="600" w:lineRule="exact"/>
        <w:ind w:firstLine="640" w:firstLineChars="200"/>
        <w:rPr>
          <w:rFonts w:ascii="仿宋_GB2312" w:hAnsi="黑体" w:eastAsia="仿宋_GB2312" w:cs="仿宋_GB2312"/>
          <w:sz w:val="32"/>
          <w:szCs w:val="32"/>
        </w:rPr>
      </w:pPr>
      <w:r>
        <w:rPr>
          <w:rFonts w:ascii="仿宋_GB2312" w:hAnsi="黑体" w:eastAsia="仿宋_GB2312" w:cs="仿宋_GB2312"/>
          <w:sz w:val="32"/>
          <w:szCs w:val="32"/>
        </w:rPr>
        <w:t>3.</w:t>
      </w:r>
      <w:r>
        <w:rPr>
          <w:rFonts w:hint="eastAsia" w:ascii="仿宋_GB2312" w:hAnsi="黑体" w:eastAsia="仿宋_GB2312" w:cs="仿宋_GB2312"/>
          <w:sz w:val="32"/>
          <w:szCs w:val="32"/>
        </w:rPr>
        <w:t>教育支出（类）其他教育支出（款）其他教育支出（项）</w:t>
      </w:r>
      <w:r>
        <w:rPr>
          <w:rFonts w:ascii="仿宋_GB2312" w:hAnsi="黑体" w:eastAsia="仿宋_GB2312" w:cs="仿宋_GB2312"/>
          <w:sz w:val="32"/>
          <w:szCs w:val="32"/>
        </w:rPr>
        <w:t>202</w:t>
      </w:r>
      <w:r>
        <w:rPr>
          <w:rFonts w:hint="eastAsia" w:ascii="仿宋_GB2312" w:hAnsi="黑体" w:eastAsia="仿宋_GB2312" w:cs="仿宋_GB2312"/>
          <w:sz w:val="32"/>
          <w:szCs w:val="32"/>
        </w:rPr>
        <w:t>2</w:t>
      </w:r>
      <w:r>
        <w:rPr>
          <w:rFonts w:ascii="仿宋_GB2312" w:hAnsi="黑体" w:eastAsia="仿宋_GB2312" w:cs="仿宋_GB2312"/>
          <w:sz w:val="32"/>
          <w:szCs w:val="32"/>
        </w:rPr>
        <w:t>年</w:t>
      </w:r>
      <w:r>
        <w:rPr>
          <w:rFonts w:hint="eastAsia" w:ascii="仿宋_GB2312" w:hAnsi="黑体" w:eastAsia="仿宋_GB2312" w:cs="仿宋_GB2312"/>
          <w:sz w:val="32"/>
          <w:szCs w:val="32"/>
        </w:rPr>
        <w:t>预算数为2052.8万元，比上年预算数增加576.87万元，主要是其他教育支出中的项目预算增加576.87万元。</w:t>
      </w:r>
    </w:p>
    <w:p>
      <w:pPr>
        <w:spacing w:line="600" w:lineRule="exact"/>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4</w:t>
      </w:r>
      <w:r>
        <w:rPr>
          <w:rFonts w:ascii="仿宋_GB2312" w:hAnsi="黑体" w:eastAsia="仿宋_GB2312" w:cs="仿宋_GB2312"/>
          <w:sz w:val="32"/>
          <w:szCs w:val="32"/>
        </w:rPr>
        <w:t>.</w:t>
      </w:r>
      <w:r>
        <w:rPr>
          <w:rFonts w:hint="eastAsia" w:ascii="仿宋_GB2312" w:hAnsi="黑体" w:eastAsia="仿宋_GB2312" w:cs="仿宋_GB2312"/>
          <w:sz w:val="32"/>
          <w:szCs w:val="32"/>
        </w:rPr>
        <w:t>教育支出（类）进修及培训（款）培训支出（项）</w:t>
      </w:r>
      <w:r>
        <w:rPr>
          <w:rFonts w:ascii="仿宋_GB2312" w:hAnsi="黑体" w:eastAsia="仿宋_GB2312" w:cs="仿宋_GB2312"/>
          <w:sz w:val="32"/>
          <w:szCs w:val="32"/>
        </w:rPr>
        <w:t>202</w:t>
      </w:r>
      <w:r>
        <w:rPr>
          <w:rFonts w:hint="eastAsia" w:ascii="仿宋_GB2312" w:hAnsi="黑体" w:eastAsia="仿宋_GB2312" w:cs="仿宋_GB2312"/>
          <w:sz w:val="32"/>
          <w:szCs w:val="32"/>
        </w:rPr>
        <w:t>2</w:t>
      </w:r>
      <w:r>
        <w:rPr>
          <w:rFonts w:ascii="仿宋_GB2312" w:hAnsi="黑体" w:eastAsia="仿宋_GB2312" w:cs="仿宋_GB2312"/>
          <w:sz w:val="32"/>
          <w:szCs w:val="32"/>
        </w:rPr>
        <w:t>年</w:t>
      </w:r>
      <w:r>
        <w:rPr>
          <w:rFonts w:hint="eastAsia" w:ascii="仿宋_GB2312" w:hAnsi="黑体" w:eastAsia="仿宋_GB2312" w:cs="仿宋_GB2312"/>
          <w:sz w:val="32"/>
          <w:szCs w:val="32"/>
        </w:rPr>
        <w:t>预算数为26.12万元，比上年预算数增加26.12万元，主要是新增各类考试培训活动费用26.12万元。</w:t>
      </w:r>
    </w:p>
    <w:p>
      <w:pPr>
        <w:pStyle w:val="5"/>
        <w:shd w:val="clear" w:color="auto" w:fill="FFFFFF"/>
        <w:spacing w:line="600" w:lineRule="exact"/>
        <w:ind w:firstLine="640"/>
        <w:jc w:val="both"/>
        <w:rPr>
          <w:rFonts w:ascii="仿宋_GB2312" w:hAnsi="黑体" w:eastAsia="仿宋_GB2312" w:cs="仿宋_GB2312"/>
          <w:color w:val="000000"/>
          <w:sz w:val="32"/>
          <w:szCs w:val="32"/>
        </w:rPr>
      </w:pPr>
      <w:r>
        <w:rPr>
          <w:rFonts w:hint="eastAsia" w:ascii="仿宋_GB2312" w:hAnsi="黑体" w:eastAsia="仿宋_GB2312" w:cs="仿宋_GB2312"/>
          <w:sz w:val="32"/>
          <w:szCs w:val="32"/>
        </w:rPr>
        <w:t>5</w:t>
      </w:r>
      <w:r>
        <w:rPr>
          <w:rFonts w:ascii="仿宋_GB2312" w:hAnsi="黑体" w:eastAsia="仿宋_GB2312" w:cs="仿宋_GB2312"/>
          <w:sz w:val="32"/>
          <w:szCs w:val="32"/>
        </w:rPr>
        <w:t>.</w:t>
      </w:r>
      <w:r>
        <w:rPr>
          <w:rFonts w:hint="eastAsia" w:ascii="仿宋_GB2312" w:hAnsi="黑体" w:eastAsia="仿宋_GB2312" w:cs="仿宋_GB2312"/>
          <w:sz w:val="32"/>
          <w:szCs w:val="32"/>
        </w:rPr>
        <w:t>社会保障和就业支出（类）</w:t>
      </w:r>
      <w:r>
        <w:rPr>
          <w:rFonts w:hint="eastAsia" w:ascii="仿宋_GB2312" w:hAnsi="黑体" w:eastAsia="仿宋_GB2312" w:cs="仿宋_GB2312"/>
          <w:color w:val="000000"/>
          <w:sz w:val="32"/>
          <w:szCs w:val="32"/>
        </w:rPr>
        <w:t>行政事业单位养老支出（款）机关</w:t>
      </w:r>
      <w:r>
        <w:rPr>
          <w:rFonts w:ascii="仿宋_GB2312" w:hAnsi="黑体" w:eastAsia="仿宋_GB2312" w:cs="仿宋_GB2312"/>
          <w:color w:val="000000"/>
          <w:sz w:val="32"/>
          <w:szCs w:val="32"/>
        </w:rPr>
        <w:t>事业单位基本养老保险缴费支出</w:t>
      </w:r>
      <w:r>
        <w:rPr>
          <w:rFonts w:hint="eastAsia" w:ascii="仿宋_GB2312" w:hAnsi="黑体" w:eastAsia="仿宋_GB2312" w:cs="仿宋_GB2312"/>
          <w:color w:val="000000"/>
          <w:sz w:val="32"/>
          <w:szCs w:val="32"/>
        </w:rPr>
        <w:t>（项）</w:t>
      </w:r>
      <w:r>
        <w:rPr>
          <w:rFonts w:ascii="仿宋_GB2312" w:hAnsi="黑体" w:eastAsia="仿宋_GB2312" w:cs="仿宋_GB2312"/>
          <w:color w:val="000000"/>
          <w:sz w:val="32"/>
          <w:szCs w:val="32"/>
        </w:rPr>
        <w:t>202</w:t>
      </w:r>
      <w:r>
        <w:rPr>
          <w:rFonts w:hint="eastAsia" w:ascii="仿宋_GB2312" w:hAnsi="黑体" w:eastAsia="仿宋_GB2312" w:cs="仿宋_GB2312"/>
          <w:color w:val="000000"/>
          <w:sz w:val="32"/>
          <w:szCs w:val="32"/>
        </w:rPr>
        <w:t>2</w:t>
      </w:r>
      <w:r>
        <w:rPr>
          <w:rFonts w:ascii="仿宋_GB2312" w:hAnsi="黑体" w:eastAsia="仿宋_GB2312" w:cs="仿宋_GB2312"/>
          <w:color w:val="000000"/>
          <w:sz w:val="32"/>
          <w:szCs w:val="32"/>
        </w:rPr>
        <w:t>年</w:t>
      </w:r>
      <w:r>
        <w:rPr>
          <w:rFonts w:hint="eastAsia" w:ascii="仿宋_GB2312" w:hAnsi="黑体" w:eastAsia="仿宋_GB2312" w:cs="仿宋_GB2312"/>
          <w:color w:val="000000"/>
          <w:sz w:val="32"/>
          <w:szCs w:val="32"/>
        </w:rPr>
        <w:t>预算数为85.82万元，比上年预算数增加8.27万元，</w:t>
      </w:r>
      <w:r>
        <w:rPr>
          <w:rFonts w:ascii="仿宋_GB2312" w:hAnsi="黑体" w:eastAsia="仿宋_GB2312" w:cs="仿宋_GB2312"/>
          <w:color w:val="000000"/>
          <w:sz w:val="32"/>
          <w:szCs w:val="32"/>
        </w:rPr>
        <w:t>主要是</w:t>
      </w:r>
      <w:r>
        <w:rPr>
          <w:rFonts w:hint="eastAsia" w:ascii="仿宋_GB2312" w:hAnsi="黑体" w:eastAsia="仿宋_GB2312" w:cs="仿宋_GB2312"/>
          <w:color w:val="000000"/>
          <w:sz w:val="32"/>
          <w:szCs w:val="32"/>
        </w:rPr>
        <w:t>我局</w:t>
      </w:r>
      <w:r>
        <w:rPr>
          <w:rFonts w:ascii="仿宋_GB2312" w:hAnsi="黑体" w:eastAsia="仿宋_GB2312" w:cs="仿宋_GB2312"/>
          <w:color w:val="000000"/>
          <w:sz w:val="32"/>
          <w:szCs w:val="32"/>
        </w:rPr>
        <w:t>人员基本养老保险缴费支出</w:t>
      </w:r>
      <w:r>
        <w:rPr>
          <w:rFonts w:hint="eastAsia" w:ascii="仿宋_GB2312" w:hAnsi="黑体" w:eastAsia="仿宋_GB2312" w:cs="仿宋_GB2312"/>
          <w:color w:val="000000"/>
          <w:sz w:val="32"/>
          <w:szCs w:val="32"/>
        </w:rPr>
        <w:t>增加</w:t>
      </w:r>
      <w:r>
        <w:rPr>
          <w:rFonts w:ascii="仿宋_GB2312" w:hAnsi="黑体" w:eastAsia="仿宋_GB2312" w:cs="仿宋_GB2312"/>
          <w:color w:val="000000"/>
          <w:sz w:val="32"/>
          <w:szCs w:val="32"/>
        </w:rPr>
        <w:t>。</w:t>
      </w:r>
    </w:p>
    <w:p>
      <w:pPr>
        <w:spacing w:line="600" w:lineRule="exact"/>
        <w:ind w:firstLine="640" w:firstLineChars="200"/>
        <w:rPr>
          <w:rFonts w:ascii="仿宋_GB2312" w:hAnsi="黑体" w:eastAsia="仿宋_GB2312" w:cs="仿宋_GB2312"/>
          <w:color w:val="000000"/>
          <w:sz w:val="32"/>
          <w:szCs w:val="32"/>
        </w:rPr>
      </w:pPr>
      <w:r>
        <w:rPr>
          <w:rFonts w:hint="eastAsia" w:ascii="仿宋_GB2312" w:hAnsi="黑体" w:eastAsia="仿宋_GB2312" w:cs="仿宋_GB2312"/>
          <w:color w:val="000000"/>
          <w:sz w:val="32"/>
          <w:szCs w:val="32"/>
        </w:rPr>
        <w:t>6</w:t>
      </w:r>
      <w:r>
        <w:rPr>
          <w:rFonts w:ascii="仿宋_GB2312" w:hAnsi="黑体" w:eastAsia="仿宋_GB2312" w:cs="仿宋_GB2312"/>
          <w:color w:val="000000"/>
          <w:sz w:val="32"/>
          <w:szCs w:val="32"/>
        </w:rPr>
        <w:t>.</w:t>
      </w:r>
      <w:r>
        <w:rPr>
          <w:rFonts w:hint="eastAsia" w:ascii="仿宋_GB2312" w:hAnsi="黑体" w:eastAsia="仿宋_GB2312" w:cs="仿宋_GB2312"/>
          <w:color w:val="000000"/>
          <w:sz w:val="32"/>
          <w:szCs w:val="32"/>
        </w:rPr>
        <w:t>卫生健康支出（类）行政事业单位医疗（款）行政单位医疗（项）</w:t>
      </w:r>
      <w:r>
        <w:rPr>
          <w:rFonts w:ascii="仿宋_GB2312" w:hAnsi="黑体" w:eastAsia="仿宋_GB2312" w:cs="仿宋_GB2312"/>
          <w:color w:val="000000"/>
          <w:sz w:val="32"/>
          <w:szCs w:val="32"/>
        </w:rPr>
        <w:t>202</w:t>
      </w:r>
      <w:r>
        <w:rPr>
          <w:rFonts w:hint="eastAsia" w:ascii="仿宋_GB2312" w:hAnsi="黑体" w:eastAsia="仿宋_GB2312" w:cs="仿宋_GB2312"/>
          <w:color w:val="000000"/>
          <w:sz w:val="32"/>
          <w:szCs w:val="32"/>
        </w:rPr>
        <w:t>2</w:t>
      </w:r>
      <w:r>
        <w:rPr>
          <w:rFonts w:ascii="仿宋_GB2312" w:hAnsi="黑体" w:eastAsia="仿宋_GB2312" w:cs="仿宋_GB2312"/>
          <w:color w:val="000000"/>
          <w:sz w:val="32"/>
          <w:szCs w:val="32"/>
        </w:rPr>
        <w:t>年</w:t>
      </w:r>
      <w:r>
        <w:rPr>
          <w:rFonts w:hint="eastAsia" w:ascii="仿宋_GB2312" w:hAnsi="黑体" w:eastAsia="仿宋_GB2312" w:cs="仿宋_GB2312"/>
          <w:color w:val="000000"/>
          <w:sz w:val="32"/>
          <w:szCs w:val="32"/>
        </w:rPr>
        <w:t>预算数为45.59万元，比上年增加45.59万元。</w:t>
      </w:r>
      <w:r>
        <w:rPr>
          <w:rFonts w:ascii="仿宋_GB2312" w:hAnsi="黑体" w:eastAsia="仿宋_GB2312" w:cs="仿宋_GB2312"/>
          <w:color w:val="000000"/>
          <w:sz w:val="32"/>
          <w:szCs w:val="32"/>
        </w:rPr>
        <w:t>主要是</w:t>
      </w:r>
      <w:r>
        <w:rPr>
          <w:rFonts w:hint="eastAsia" w:ascii="仿宋_GB2312" w:hAnsi="黑体" w:eastAsia="仿宋_GB2312" w:cs="仿宋_GB2312"/>
          <w:color w:val="000000"/>
          <w:sz w:val="32"/>
          <w:szCs w:val="32"/>
        </w:rPr>
        <w:t>我局</w:t>
      </w:r>
      <w:r>
        <w:rPr>
          <w:rFonts w:ascii="仿宋_GB2312" w:hAnsi="黑体" w:eastAsia="仿宋_GB2312" w:cs="仿宋_GB2312"/>
          <w:color w:val="000000"/>
          <w:sz w:val="32"/>
          <w:szCs w:val="32"/>
        </w:rPr>
        <w:t>人员</w:t>
      </w:r>
      <w:r>
        <w:rPr>
          <w:rFonts w:hint="eastAsia" w:ascii="仿宋_GB2312" w:hAnsi="黑体" w:eastAsia="仿宋_GB2312" w:cs="仿宋_GB2312"/>
          <w:color w:val="000000"/>
          <w:sz w:val="32"/>
          <w:szCs w:val="32"/>
        </w:rPr>
        <w:t>医疗缴费</w:t>
      </w:r>
      <w:r>
        <w:rPr>
          <w:rFonts w:ascii="仿宋_GB2312" w:hAnsi="黑体" w:eastAsia="仿宋_GB2312" w:cs="仿宋_GB2312"/>
          <w:color w:val="000000"/>
          <w:sz w:val="32"/>
          <w:szCs w:val="32"/>
        </w:rPr>
        <w:t>支出</w:t>
      </w:r>
      <w:r>
        <w:rPr>
          <w:rFonts w:hint="eastAsia" w:ascii="仿宋_GB2312" w:hAnsi="黑体" w:eastAsia="仿宋_GB2312" w:cs="仿宋_GB2312"/>
          <w:color w:val="000000"/>
          <w:sz w:val="32"/>
          <w:szCs w:val="32"/>
        </w:rPr>
        <w:t>增加</w:t>
      </w:r>
      <w:r>
        <w:rPr>
          <w:rFonts w:ascii="仿宋_GB2312" w:hAnsi="黑体" w:eastAsia="仿宋_GB2312" w:cs="仿宋_GB2312"/>
          <w:color w:val="000000"/>
          <w:sz w:val="32"/>
          <w:szCs w:val="32"/>
        </w:rPr>
        <w:t>。</w:t>
      </w:r>
    </w:p>
    <w:p>
      <w:pPr>
        <w:pStyle w:val="5"/>
        <w:shd w:val="clear" w:color="auto" w:fill="FFFFFF"/>
        <w:spacing w:line="600" w:lineRule="exact"/>
        <w:ind w:firstLine="640"/>
        <w:jc w:val="both"/>
        <w:rPr>
          <w:rFonts w:ascii="仿宋_GB2312" w:hAnsi="黑体" w:eastAsia="仿宋_GB2312" w:cs="仿宋_GB2312"/>
          <w:color w:val="000000"/>
          <w:sz w:val="32"/>
          <w:szCs w:val="32"/>
        </w:rPr>
      </w:pPr>
      <w:r>
        <w:rPr>
          <w:rFonts w:hint="eastAsia" w:ascii="仿宋_GB2312" w:hAnsi="黑体" w:eastAsia="仿宋_GB2312" w:cs="仿宋_GB2312"/>
          <w:color w:val="000000"/>
          <w:sz w:val="32"/>
          <w:szCs w:val="32"/>
        </w:rPr>
        <w:t>7</w:t>
      </w:r>
      <w:r>
        <w:rPr>
          <w:rFonts w:ascii="仿宋_GB2312" w:hAnsi="黑体" w:eastAsia="仿宋_GB2312" w:cs="仿宋_GB2312"/>
          <w:color w:val="000000"/>
          <w:sz w:val="32"/>
          <w:szCs w:val="32"/>
        </w:rPr>
        <w:t>.</w:t>
      </w:r>
      <w:r>
        <w:rPr>
          <w:rFonts w:hint="eastAsia" w:ascii="仿宋_GB2312" w:hAnsi="黑体" w:eastAsia="仿宋_GB2312" w:cs="仿宋_GB2312"/>
          <w:color w:val="000000"/>
          <w:sz w:val="32"/>
          <w:szCs w:val="32"/>
        </w:rPr>
        <w:t>住房保障支出（类）住房改革支出（款）住房公积金（项）</w:t>
      </w:r>
      <w:r>
        <w:rPr>
          <w:rFonts w:ascii="仿宋_GB2312" w:hAnsi="黑体" w:eastAsia="仿宋_GB2312" w:cs="仿宋_GB2312"/>
          <w:color w:val="000000"/>
          <w:sz w:val="32"/>
          <w:szCs w:val="32"/>
        </w:rPr>
        <w:t>202</w:t>
      </w:r>
      <w:r>
        <w:rPr>
          <w:rFonts w:hint="eastAsia" w:ascii="仿宋_GB2312" w:hAnsi="黑体" w:eastAsia="仿宋_GB2312" w:cs="仿宋_GB2312"/>
          <w:color w:val="000000"/>
          <w:sz w:val="32"/>
          <w:szCs w:val="32"/>
        </w:rPr>
        <w:t>2</w:t>
      </w:r>
      <w:r>
        <w:rPr>
          <w:rFonts w:ascii="仿宋_GB2312" w:hAnsi="黑体" w:eastAsia="仿宋_GB2312" w:cs="仿宋_GB2312"/>
          <w:color w:val="000000"/>
          <w:sz w:val="32"/>
          <w:szCs w:val="32"/>
        </w:rPr>
        <w:t>年</w:t>
      </w:r>
      <w:r>
        <w:rPr>
          <w:rFonts w:hint="eastAsia" w:ascii="仿宋_GB2312" w:hAnsi="黑体" w:eastAsia="仿宋_GB2312" w:cs="仿宋_GB2312"/>
          <w:color w:val="000000"/>
          <w:sz w:val="32"/>
          <w:szCs w:val="32"/>
        </w:rPr>
        <w:t>预算数为72.95万元，比上年预算数增加7.17万元，主要是我局机关事业单位住房公积金支出增加。</w:t>
      </w:r>
    </w:p>
    <w:p>
      <w:pPr>
        <w:ind w:firstLine="640"/>
        <w:rPr>
          <w:rFonts w:ascii="黑体" w:hAnsi="黑体" w:eastAsia="黑体"/>
          <w:color w:val="000000"/>
          <w:sz w:val="32"/>
          <w:szCs w:val="32"/>
        </w:rPr>
      </w:pPr>
      <w:r>
        <w:rPr>
          <w:rFonts w:hint="eastAsia" w:ascii="黑体" w:hAnsi="黑体" w:eastAsia="黑体"/>
          <w:color w:val="000000"/>
          <w:sz w:val="32"/>
          <w:szCs w:val="32"/>
        </w:rPr>
        <w:t>三、关于海南</w:t>
      </w:r>
      <w:r>
        <w:rPr>
          <w:rFonts w:ascii="黑体" w:hAnsi="黑体" w:eastAsia="黑体"/>
          <w:color w:val="000000"/>
          <w:sz w:val="32"/>
          <w:szCs w:val="32"/>
        </w:rPr>
        <w:t>省考试局</w:t>
      </w:r>
      <w:r>
        <w:rPr>
          <w:rFonts w:hint="eastAsia" w:ascii="黑体" w:hAnsi="黑体" w:eastAsia="黑体"/>
          <w:color w:val="000000"/>
          <w:sz w:val="32"/>
          <w:szCs w:val="32"/>
        </w:rPr>
        <w:t>（单位）2</w:t>
      </w:r>
      <w:r>
        <w:rPr>
          <w:rFonts w:ascii="黑体" w:hAnsi="黑体" w:eastAsia="黑体"/>
          <w:color w:val="000000"/>
          <w:sz w:val="32"/>
          <w:szCs w:val="32"/>
        </w:rPr>
        <w:t>02</w:t>
      </w:r>
      <w:r>
        <w:rPr>
          <w:rFonts w:hint="eastAsia" w:ascii="黑体" w:hAnsi="黑体" w:eastAsia="黑体"/>
          <w:color w:val="000000"/>
          <w:sz w:val="32"/>
          <w:szCs w:val="32"/>
        </w:rPr>
        <w:t>2年一般公共预算基本支出情况说明</w:t>
      </w:r>
    </w:p>
    <w:p>
      <w:pPr>
        <w:ind w:firstLine="640" w:firstLineChars="200"/>
        <w:rPr>
          <w:rFonts w:ascii="仿宋_GB2312" w:hAnsi="黑体" w:eastAsia="仿宋_GB2312"/>
          <w:color w:val="000000"/>
          <w:sz w:val="32"/>
          <w:szCs w:val="32"/>
        </w:rPr>
      </w:pPr>
      <w:r>
        <w:rPr>
          <w:rFonts w:hint="eastAsia" w:ascii="仿宋_GB2312" w:hAnsi="黑体" w:eastAsia="仿宋_GB2312"/>
          <w:color w:val="000000"/>
          <w:sz w:val="32"/>
          <w:szCs w:val="32"/>
        </w:rPr>
        <w:t>海南</w:t>
      </w:r>
      <w:r>
        <w:rPr>
          <w:rFonts w:ascii="仿宋_GB2312" w:hAnsi="黑体" w:eastAsia="仿宋_GB2312"/>
          <w:color w:val="000000"/>
          <w:sz w:val="32"/>
          <w:szCs w:val="32"/>
        </w:rPr>
        <w:t>省考试局</w:t>
      </w:r>
      <w:r>
        <w:rPr>
          <w:rFonts w:hint="eastAsia" w:ascii="仿宋_GB2312" w:hAnsi="黑体" w:eastAsia="仿宋_GB2312"/>
          <w:color w:val="000000"/>
          <w:sz w:val="32"/>
          <w:szCs w:val="32"/>
        </w:rPr>
        <w:t>（单位）</w:t>
      </w:r>
      <w:r>
        <w:rPr>
          <w:rFonts w:hint="eastAsia" w:ascii="仿宋_GB2312" w:hAnsi="黑体" w:eastAsia="仿宋_GB2312" w:cs="仿宋_GB2312"/>
          <w:color w:val="000000"/>
          <w:sz w:val="32"/>
          <w:szCs w:val="32"/>
        </w:rPr>
        <w:t>2</w:t>
      </w:r>
      <w:r>
        <w:rPr>
          <w:rFonts w:ascii="仿宋_GB2312" w:hAnsi="黑体" w:eastAsia="仿宋_GB2312" w:cs="仿宋_GB2312"/>
          <w:color w:val="000000"/>
          <w:sz w:val="32"/>
          <w:szCs w:val="32"/>
        </w:rPr>
        <w:t>02</w:t>
      </w:r>
      <w:r>
        <w:rPr>
          <w:rFonts w:hint="eastAsia" w:ascii="仿宋_GB2312" w:hAnsi="黑体" w:eastAsia="仿宋_GB2312" w:cs="仿宋_GB2312"/>
          <w:color w:val="000000"/>
          <w:sz w:val="32"/>
          <w:szCs w:val="32"/>
        </w:rPr>
        <w:t>2</w:t>
      </w:r>
      <w:r>
        <w:rPr>
          <w:rFonts w:hint="eastAsia" w:ascii="仿宋_GB2312" w:hAnsi="黑体" w:eastAsia="仿宋_GB2312"/>
          <w:color w:val="000000"/>
          <w:sz w:val="32"/>
          <w:szCs w:val="32"/>
        </w:rPr>
        <w:t>年一般公共预算基本支出为</w:t>
      </w:r>
      <w:r>
        <w:rPr>
          <w:rFonts w:hint="eastAsia" w:ascii="仿宋_GB2312" w:hAnsi="黑体" w:eastAsia="仿宋_GB2312" w:cs="仿宋_GB2312"/>
          <w:color w:val="000000"/>
          <w:sz w:val="32"/>
          <w:szCs w:val="32"/>
        </w:rPr>
        <w:t>1093.37</w:t>
      </w:r>
      <w:r>
        <w:rPr>
          <w:rFonts w:hint="eastAsia" w:ascii="仿宋_GB2312" w:hAnsi="黑体" w:eastAsia="仿宋_GB2312"/>
          <w:color w:val="000000"/>
          <w:sz w:val="32"/>
          <w:szCs w:val="32"/>
        </w:rPr>
        <w:t>万元，其中：</w:t>
      </w:r>
    </w:p>
    <w:p>
      <w:pPr>
        <w:ind w:firstLine="640" w:firstLineChars="200"/>
        <w:rPr>
          <w:rFonts w:ascii="仿宋_GB2312" w:hAnsi="黑体" w:eastAsia="仿宋_GB2312"/>
          <w:color w:val="000000"/>
          <w:sz w:val="32"/>
          <w:szCs w:val="32"/>
        </w:rPr>
      </w:pPr>
      <w:r>
        <w:rPr>
          <w:rFonts w:hint="eastAsia" w:ascii="仿宋_GB2312" w:hAnsi="黑体" w:eastAsia="仿宋_GB2312"/>
          <w:color w:val="000000"/>
          <w:sz w:val="32"/>
          <w:szCs w:val="32"/>
        </w:rPr>
        <w:t>人员经费</w:t>
      </w:r>
      <w:r>
        <w:rPr>
          <w:rFonts w:hint="eastAsia" w:ascii="仿宋_GB2312" w:hAnsi="黑体" w:eastAsia="仿宋_GB2312" w:cs="仿宋_GB2312"/>
          <w:color w:val="000000"/>
          <w:sz w:val="32"/>
          <w:szCs w:val="32"/>
        </w:rPr>
        <w:t>902.51</w:t>
      </w:r>
      <w:r>
        <w:rPr>
          <w:rFonts w:hint="eastAsia" w:ascii="仿宋_GB2312" w:hAnsi="黑体" w:eastAsia="仿宋_GB2312"/>
          <w:color w:val="000000"/>
          <w:sz w:val="32"/>
          <w:szCs w:val="32"/>
        </w:rPr>
        <w:t>万元，主要包括：基本工资、津贴补贴、奖金、机关事业单位基本养老保险缴费、职业年金缴费、职工基本医疗保险缴费、其他社会保障缴费、住房公积金、医疗费、邮电费、其他交通费用、奖励金</w:t>
      </w:r>
      <w:r>
        <w:rPr>
          <w:rFonts w:ascii="仿宋_GB2312" w:hAnsi="黑体" w:eastAsia="仿宋_GB2312"/>
          <w:color w:val="000000"/>
          <w:sz w:val="32"/>
          <w:szCs w:val="32"/>
        </w:rPr>
        <w:t>、</w:t>
      </w:r>
      <w:r>
        <w:rPr>
          <w:rFonts w:hint="eastAsia" w:ascii="仿宋_GB2312" w:hAnsi="黑体" w:eastAsia="仿宋_GB2312"/>
          <w:color w:val="000000"/>
          <w:sz w:val="32"/>
          <w:szCs w:val="32"/>
        </w:rPr>
        <w:t>其他对</w:t>
      </w:r>
      <w:r>
        <w:rPr>
          <w:rFonts w:ascii="仿宋_GB2312" w:hAnsi="黑体" w:eastAsia="仿宋_GB2312"/>
          <w:color w:val="000000"/>
          <w:sz w:val="32"/>
          <w:szCs w:val="32"/>
        </w:rPr>
        <w:t>个人和家庭的补助</w:t>
      </w:r>
      <w:r>
        <w:rPr>
          <w:rFonts w:hint="eastAsia" w:ascii="仿宋_GB2312" w:hAnsi="黑体" w:eastAsia="仿宋_GB2312"/>
          <w:color w:val="000000"/>
          <w:sz w:val="32"/>
          <w:szCs w:val="32"/>
        </w:rPr>
        <w:t>。</w:t>
      </w:r>
    </w:p>
    <w:p>
      <w:pPr>
        <w:widowControl/>
        <w:ind w:firstLine="640" w:firstLineChars="200"/>
        <w:rPr>
          <w:rFonts w:ascii="仿宋_GB2312" w:hAnsi="黑体" w:eastAsia="仿宋_GB2312"/>
          <w:color w:val="000000"/>
          <w:sz w:val="32"/>
          <w:szCs w:val="32"/>
        </w:rPr>
      </w:pPr>
      <w:r>
        <w:rPr>
          <w:rFonts w:hint="eastAsia" w:ascii="仿宋_GB2312" w:hAnsi="黑体" w:eastAsia="仿宋_GB2312"/>
          <w:color w:val="000000"/>
          <w:sz w:val="32"/>
          <w:szCs w:val="32"/>
        </w:rPr>
        <w:t>公用经费</w:t>
      </w:r>
      <w:r>
        <w:rPr>
          <w:rFonts w:hint="eastAsia" w:ascii="仿宋_GB2312" w:hAnsi="黑体" w:eastAsia="仿宋_GB2312" w:cs="仿宋_GB2312"/>
          <w:color w:val="000000"/>
          <w:sz w:val="32"/>
          <w:szCs w:val="32"/>
        </w:rPr>
        <w:t>190.87</w:t>
      </w:r>
      <w:r>
        <w:rPr>
          <w:rFonts w:hint="eastAsia" w:ascii="仿宋_GB2312" w:hAnsi="黑体" w:eastAsia="仿宋_GB2312"/>
          <w:color w:val="000000"/>
          <w:sz w:val="32"/>
          <w:szCs w:val="32"/>
        </w:rPr>
        <w:t>万元，主要包括：其他</w:t>
      </w:r>
      <w:r>
        <w:rPr>
          <w:rFonts w:ascii="仿宋_GB2312" w:hAnsi="黑体" w:eastAsia="仿宋_GB2312"/>
          <w:color w:val="000000"/>
          <w:sz w:val="32"/>
          <w:szCs w:val="32"/>
        </w:rPr>
        <w:t>社会保障缴费、</w:t>
      </w:r>
      <w:r>
        <w:rPr>
          <w:rFonts w:hint="eastAsia" w:ascii="仿宋_GB2312" w:hAnsi="黑体" w:eastAsia="仿宋_GB2312"/>
          <w:color w:val="000000"/>
          <w:sz w:val="32"/>
          <w:szCs w:val="32"/>
        </w:rPr>
        <w:t>其他</w:t>
      </w:r>
      <w:r>
        <w:rPr>
          <w:rFonts w:ascii="仿宋_GB2312" w:hAnsi="黑体" w:eastAsia="仿宋_GB2312"/>
          <w:color w:val="000000"/>
          <w:sz w:val="32"/>
          <w:szCs w:val="32"/>
        </w:rPr>
        <w:t>工资福利支出、</w:t>
      </w:r>
      <w:r>
        <w:rPr>
          <w:rFonts w:hint="eastAsia" w:ascii="仿宋_GB2312" w:hAnsi="黑体" w:eastAsia="仿宋_GB2312"/>
          <w:color w:val="000000"/>
          <w:sz w:val="32"/>
          <w:szCs w:val="32"/>
        </w:rPr>
        <w:t>办公费、印刷费、咨询费、水费、电费、邮电费、物业管理费、差旅费、因公出国(境)费用、维修(护)费、租赁费、会议费、培训费、公务接待费、专用燃料费、劳务</w:t>
      </w:r>
      <w:r>
        <w:rPr>
          <w:rFonts w:ascii="仿宋_GB2312" w:hAnsi="黑体" w:eastAsia="仿宋_GB2312"/>
          <w:color w:val="000000"/>
          <w:sz w:val="32"/>
          <w:szCs w:val="32"/>
        </w:rPr>
        <w:t>费、</w:t>
      </w:r>
      <w:r>
        <w:rPr>
          <w:rFonts w:hint="eastAsia" w:ascii="仿宋_GB2312" w:hAnsi="黑体" w:eastAsia="仿宋_GB2312"/>
          <w:color w:val="000000"/>
          <w:sz w:val="32"/>
          <w:szCs w:val="32"/>
        </w:rPr>
        <w:t>委托业务费、工</w:t>
      </w:r>
      <w:r>
        <w:rPr>
          <w:rFonts w:ascii="仿宋_GB2312" w:hAnsi="黑体" w:eastAsia="仿宋_GB2312"/>
          <w:color w:val="000000"/>
          <w:sz w:val="32"/>
          <w:szCs w:val="32"/>
        </w:rPr>
        <w:t>会经费、</w:t>
      </w:r>
      <w:r>
        <w:rPr>
          <w:rFonts w:hint="eastAsia" w:ascii="仿宋_GB2312" w:hAnsi="黑体" w:eastAsia="仿宋_GB2312"/>
          <w:color w:val="000000"/>
          <w:sz w:val="32"/>
          <w:szCs w:val="32"/>
        </w:rPr>
        <w:t>公务用车运行维护费、其他</w:t>
      </w:r>
      <w:r>
        <w:rPr>
          <w:rFonts w:ascii="仿宋_GB2312" w:hAnsi="黑体" w:eastAsia="仿宋_GB2312"/>
          <w:color w:val="000000"/>
          <w:sz w:val="32"/>
          <w:szCs w:val="32"/>
        </w:rPr>
        <w:t>交通费用、</w:t>
      </w:r>
      <w:r>
        <w:rPr>
          <w:rFonts w:hint="eastAsia" w:ascii="仿宋_GB2312" w:hAnsi="黑体" w:eastAsia="仿宋_GB2312"/>
          <w:color w:val="000000"/>
          <w:sz w:val="32"/>
          <w:szCs w:val="32"/>
        </w:rPr>
        <w:t>其他商品和服务支出、生活</w:t>
      </w:r>
      <w:r>
        <w:rPr>
          <w:rFonts w:ascii="仿宋_GB2312" w:hAnsi="黑体" w:eastAsia="仿宋_GB2312"/>
          <w:color w:val="000000"/>
          <w:sz w:val="32"/>
          <w:szCs w:val="32"/>
        </w:rPr>
        <w:t>补助、救济费、其他对个人和家庭的补助、</w:t>
      </w:r>
      <w:r>
        <w:rPr>
          <w:rFonts w:hint="eastAsia" w:ascii="仿宋_GB2312" w:hAnsi="黑体" w:eastAsia="仿宋_GB2312"/>
          <w:color w:val="000000"/>
          <w:sz w:val="32"/>
          <w:szCs w:val="32"/>
        </w:rPr>
        <w:t>办公设备购置。</w:t>
      </w:r>
    </w:p>
    <w:p>
      <w:pPr>
        <w:ind w:firstLine="640" w:firstLineChars="200"/>
        <w:rPr>
          <w:rFonts w:ascii="黑体" w:hAnsi="黑体" w:eastAsia="黑体" w:cs="Times New Roman"/>
          <w:color w:val="000000"/>
          <w:sz w:val="32"/>
          <w:shd w:val="clear" w:color="auto" w:fill="FFFFFF"/>
        </w:rPr>
      </w:pPr>
      <w:r>
        <w:rPr>
          <w:rFonts w:hint="eastAsia" w:ascii="黑体" w:hAnsi="黑体" w:eastAsia="黑体" w:cs="Times New Roman"/>
          <w:color w:val="000000"/>
          <w:sz w:val="32"/>
          <w:shd w:val="clear" w:color="auto" w:fill="FFFFFF"/>
        </w:rPr>
        <w:t>四、海南</w:t>
      </w:r>
      <w:r>
        <w:rPr>
          <w:rFonts w:ascii="黑体" w:hAnsi="黑体" w:eastAsia="黑体" w:cs="Times New Roman"/>
          <w:color w:val="000000"/>
          <w:sz w:val="32"/>
          <w:shd w:val="clear" w:color="auto" w:fill="FFFFFF"/>
        </w:rPr>
        <w:t>省考试局</w:t>
      </w:r>
      <w:r>
        <w:rPr>
          <w:rFonts w:hint="eastAsia" w:ascii="黑体" w:hAnsi="黑体" w:eastAsia="黑体" w:cs="Times New Roman"/>
          <w:color w:val="000000"/>
          <w:sz w:val="32"/>
          <w:shd w:val="clear" w:color="auto" w:fill="FFFFFF"/>
        </w:rPr>
        <w:t>（单位）2</w:t>
      </w:r>
      <w:r>
        <w:rPr>
          <w:rFonts w:ascii="黑体" w:hAnsi="黑体" w:eastAsia="黑体" w:cs="Times New Roman"/>
          <w:color w:val="000000"/>
          <w:sz w:val="32"/>
          <w:shd w:val="clear" w:color="auto" w:fill="FFFFFF"/>
        </w:rPr>
        <w:t>02</w:t>
      </w:r>
      <w:r>
        <w:rPr>
          <w:rFonts w:hint="eastAsia" w:ascii="黑体" w:hAnsi="黑体" w:eastAsia="黑体" w:cs="Times New Roman"/>
          <w:color w:val="000000"/>
          <w:sz w:val="32"/>
          <w:shd w:val="clear" w:color="auto" w:fill="FFFFFF"/>
        </w:rPr>
        <w:t>2</w:t>
      </w:r>
      <w:r>
        <w:rPr>
          <w:rFonts w:ascii="黑体" w:hAnsi="黑体" w:eastAsia="黑体" w:cs="Times New Roman"/>
          <w:color w:val="000000"/>
          <w:sz w:val="32"/>
          <w:shd w:val="clear" w:color="auto" w:fill="FFFFFF"/>
        </w:rPr>
        <w:t>年“三公”经费预算情况</w:t>
      </w:r>
      <w:r>
        <w:rPr>
          <w:rFonts w:hint="eastAsia" w:ascii="黑体" w:hAnsi="黑体" w:eastAsia="黑体" w:cs="Times New Roman"/>
          <w:color w:val="000000"/>
          <w:sz w:val="32"/>
          <w:shd w:val="clear" w:color="auto" w:fill="FFFFFF"/>
        </w:rPr>
        <w:t>说明</w:t>
      </w:r>
    </w:p>
    <w:p>
      <w:pPr>
        <w:ind w:firstLine="640" w:firstLineChars="200"/>
        <w:rPr>
          <w:rFonts w:ascii="仿宋_GB2312" w:hAnsi="黑体" w:eastAsia="仿宋_GB2312" w:cs="Times New Roman"/>
          <w:color w:val="000000"/>
          <w:sz w:val="32"/>
          <w:szCs w:val="32"/>
        </w:rPr>
      </w:pPr>
      <w:r>
        <w:rPr>
          <w:rFonts w:hint="eastAsia" w:ascii="仿宋_GB2312" w:hAnsi="黑体" w:eastAsia="仿宋_GB2312"/>
          <w:color w:val="000000"/>
          <w:sz w:val="32"/>
          <w:szCs w:val="32"/>
        </w:rPr>
        <w:t>（一）海南</w:t>
      </w:r>
      <w:r>
        <w:rPr>
          <w:rFonts w:ascii="仿宋_GB2312" w:hAnsi="黑体" w:eastAsia="仿宋_GB2312"/>
          <w:color w:val="000000"/>
          <w:sz w:val="32"/>
          <w:szCs w:val="32"/>
        </w:rPr>
        <w:t>省考试局</w:t>
      </w:r>
      <w:r>
        <w:rPr>
          <w:rFonts w:hint="eastAsia" w:ascii="仿宋_GB2312" w:hAnsi="黑体" w:eastAsia="仿宋_GB2312"/>
          <w:color w:val="000000"/>
          <w:sz w:val="32"/>
          <w:szCs w:val="32"/>
        </w:rPr>
        <w:t>（单位）</w:t>
      </w:r>
      <w:r>
        <w:rPr>
          <w:rFonts w:hint="eastAsia" w:ascii="仿宋_GB2312" w:hAnsi="黑体" w:eastAsia="仿宋_GB2312" w:cs="仿宋_GB2312"/>
          <w:color w:val="000000"/>
          <w:sz w:val="32"/>
          <w:szCs w:val="32"/>
        </w:rPr>
        <w:t>2</w:t>
      </w:r>
      <w:r>
        <w:rPr>
          <w:rFonts w:ascii="仿宋_GB2312" w:hAnsi="黑体" w:eastAsia="仿宋_GB2312" w:cs="仿宋_GB2312"/>
          <w:color w:val="000000"/>
          <w:sz w:val="32"/>
          <w:szCs w:val="32"/>
        </w:rPr>
        <w:t>02</w:t>
      </w:r>
      <w:r>
        <w:rPr>
          <w:rFonts w:hint="eastAsia" w:ascii="仿宋_GB2312" w:hAnsi="黑体" w:eastAsia="仿宋_GB2312" w:cs="仿宋_GB2312"/>
          <w:color w:val="000000"/>
          <w:sz w:val="32"/>
          <w:szCs w:val="32"/>
        </w:rPr>
        <w:t>2</w:t>
      </w:r>
      <w:r>
        <w:rPr>
          <w:rFonts w:hint="eastAsia" w:ascii="仿宋_GB2312" w:hAnsi="黑体" w:eastAsia="仿宋_GB2312"/>
          <w:color w:val="000000"/>
          <w:sz w:val="32"/>
          <w:szCs w:val="32"/>
        </w:rPr>
        <w:t>年一般公共预算“三公”经费预算数为</w:t>
      </w:r>
      <w:r>
        <w:rPr>
          <w:rFonts w:hint="eastAsia" w:ascii="仿宋_GB2312" w:hAnsi="黑体" w:eastAsia="仿宋_GB2312" w:cs="仿宋_GB2312"/>
          <w:color w:val="000000"/>
          <w:sz w:val="32"/>
          <w:szCs w:val="32"/>
        </w:rPr>
        <w:t>13.5</w:t>
      </w:r>
      <w:r>
        <w:rPr>
          <w:rFonts w:hint="eastAsia" w:ascii="仿宋_GB2312" w:hAnsi="黑体" w:eastAsia="仿宋_GB2312"/>
          <w:color w:val="000000"/>
          <w:sz w:val="32"/>
          <w:szCs w:val="32"/>
        </w:rPr>
        <w:t>万元，其中：</w:t>
      </w:r>
    </w:p>
    <w:p>
      <w:pPr>
        <w:spacing w:line="600" w:lineRule="exact"/>
        <w:ind w:firstLine="630"/>
        <w:rPr>
          <w:rFonts w:ascii="仿宋_GB2312" w:hAnsi="仿宋_GB2312" w:eastAsia="仿宋_GB2312"/>
          <w:color w:val="FF0000"/>
          <w:sz w:val="32"/>
          <w:shd w:val="clear" w:color="auto" w:fill="FFFFFF"/>
        </w:rPr>
      </w:pPr>
      <w:r>
        <w:rPr>
          <w:rFonts w:hint="eastAsia" w:ascii="Times New Roman" w:hAnsi="Times New Roman" w:eastAsia="仿宋_GB2312" w:cs="Times New Roman"/>
          <w:color w:val="000000"/>
          <w:sz w:val="32"/>
          <w:shd w:val="clear" w:color="auto" w:fill="FFFFFF"/>
        </w:rPr>
        <w:t>1</w:t>
      </w:r>
      <w:r>
        <w:rPr>
          <w:rFonts w:hint="eastAsia" w:ascii="仿宋" w:hAnsi="仿宋" w:eastAsia="仿宋" w:cs="仿宋"/>
          <w:color w:val="000000"/>
          <w:sz w:val="32"/>
          <w:szCs w:val="32"/>
        </w:rPr>
        <w:t>.</w:t>
      </w:r>
      <w:r>
        <w:rPr>
          <w:rFonts w:ascii="Times New Roman" w:hAnsi="Times New Roman" w:eastAsia="仿宋_GB2312" w:cs="Times New Roman"/>
          <w:color w:val="000000"/>
          <w:sz w:val="32"/>
          <w:shd w:val="clear" w:color="auto" w:fill="FFFFFF"/>
        </w:rPr>
        <w:t>因公出国（境）经费</w:t>
      </w:r>
      <w:r>
        <w:rPr>
          <w:rFonts w:hint="eastAsia" w:ascii="仿宋_GB2312" w:hAnsi="黑体" w:eastAsia="仿宋_GB2312" w:cs="仿宋_GB2312"/>
          <w:color w:val="000000"/>
          <w:sz w:val="32"/>
          <w:szCs w:val="32"/>
        </w:rPr>
        <w:t>2</w:t>
      </w:r>
      <w:r>
        <w:rPr>
          <w:rFonts w:hint="eastAsia" w:ascii="仿宋_GB2312" w:hAnsi="黑体" w:eastAsia="仿宋_GB2312"/>
          <w:color w:val="000000"/>
          <w:sz w:val="32"/>
          <w:szCs w:val="32"/>
        </w:rPr>
        <w:t>万元</w:t>
      </w:r>
      <w:r>
        <w:rPr>
          <w:rFonts w:ascii="Times New Roman" w:hAnsi="Times New Roman" w:eastAsia="仿宋_GB2312" w:cs="Times New Roman"/>
          <w:color w:val="000000"/>
          <w:sz w:val="32"/>
          <w:shd w:val="clear" w:color="auto" w:fill="FFFFFF"/>
        </w:rPr>
        <w:t>，与</w:t>
      </w:r>
      <w:r>
        <w:rPr>
          <w:rFonts w:hint="eastAsia" w:ascii="Times New Roman" w:hAnsi="Times New Roman" w:eastAsia="仿宋_GB2312" w:cs="Times New Roman"/>
          <w:color w:val="000000"/>
          <w:sz w:val="32"/>
          <w:shd w:val="clear" w:color="auto" w:fill="FFFFFF"/>
        </w:rPr>
        <w:t>上</w:t>
      </w:r>
      <w:r>
        <w:rPr>
          <w:rFonts w:ascii="Times New Roman" w:hAnsi="Times New Roman" w:eastAsia="仿宋_GB2312" w:cs="Times New Roman"/>
          <w:color w:val="000000"/>
          <w:sz w:val="32"/>
          <w:shd w:val="clear" w:color="auto" w:fill="FFFFFF"/>
        </w:rPr>
        <w:t>年预算持平。</w:t>
      </w:r>
      <w:r>
        <w:rPr>
          <w:rFonts w:hint="eastAsia" w:ascii="仿宋" w:hAnsi="仿宋" w:eastAsia="仿宋" w:cs="仿宋"/>
          <w:color w:val="000000"/>
          <w:sz w:val="32"/>
          <w:szCs w:val="32"/>
        </w:rPr>
        <w:t>因公出国（境）计划如下</w:t>
      </w:r>
      <w:r>
        <w:rPr>
          <w:rFonts w:hint="eastAsia" w:ascii="Times New Roman" w:hAnsi="Times New Roman" w:eastAsia="仿宋_GB2312" w:cs="Times New Roman"/>
          <w:color w:val="000000"/>
          <w:sz w:val="32"/>
          <w:shd w:val="clear" w:color="auto" w:fill="FFFFFF"/>
        </w:rPr>
        <w:t>：</w:t>
      </w:r>
      <w:r>
        <w:rPr>
          <w:rFonts w:ascii="仿宋_GB2312" w:hAnsi="仿宋_GB2312" w:eastAsia="仿宋_GB2312"/>
          <w:color w:val="000000"/>
          <w:sz w:val="32"/>
          <w:shd w:val="clear" w:color="auto" w:fill="FFFFFF"/>
        </w:rPr>
        <w:fldChar w:fldCharType="begin"/>
      </w:r>
      <w:r>
        <w:rPr>
          <w:rFonts w:ascii="仿宋_GB2312" w:hAnsi="仿宋_GB2312" w:eastAsia="仿宋_GB2312"/>
          <w:color w:val="000000"/>
          <w:sz w:val="32"/>
          <w:shd w:val="clear" w:color="auto" w:fill="FFFFFF"/>
        </w:rPr>
        <w:instrText xml:space="preserve"> </w:instrText>
      </w:r>
      <w:r>
        <w:rPr>
          <w:rFonts w:hint="eastAsia" w:ascii="仿宋_GB2312" w:hAnsi="仿宋_GB2312" w:eastAsia="仿宋_GB2312"/>
          <w:color w:val="000000"/>
          <w:sz w:val="32"/>
          <w:shd w:val="clear" w:color="auto" w:fill="FFFFFF"/>
        </w:rPr>
        <w:instrText xml:space="preserve">= 1 \* GB3</w:instrText>
      </w:r>
      <w:r>
        <w:rPr>
          <w:rFonts w:ascii="仿宋_GB2312" w:hAnsi="仿宋_GB2312" w:eastAsia="仿宋_GB2312"/>
          <w:color w:val="000000"/>
          <w:sz w:val="32"/>
          <w:shd w:val="clear" w:color="auto" w:fill="FFFFFF"/>
        </w:rPr>
        <w:instrText xml:space="preserve"> </w:instrText>
      </w:r>
      <w:r>
        <w:rPr>
          <w:rFonts w:ascii="仿宋_GB2312" w:hAnsi="仿宋_GB2312" w:eastAsia="仿宋_GB2312"/>
          <w:color w:val="000000"/>
          <w:sz w:val="32"/>
          <w:shd w:val="clear" w:color="auto" w:fill="FFFFFF"/>
        </w:rPr>
        <w:fldChar w:fldCharType="separate"/>
      </w:r>
      <w:r>
        <w:rPr>
          <w:rFonts w:hint="eastAsia" w:ascii="仿宋_GB2312" w:hAnsi="仿宋_GB2312" w:eastAsia="仿宋_GB2312"/>
          <w:color w:val="000000"/>
          <w:sz w:val="32"/>
          <w:shd w:val="clear" w:color="auto" w:fill="FFFFFF"/>
        </w:rPr>
        <w:t>①</w:t>
      </w:r>
      <w:r>
        <w:rPr>
          <w:rFonts w:ascii="仿宋_GB2312" w:hAnsi="仿宋_GB2312" w:eastAsia="仿宋_GB2312"/>
          <w:color w:val="000000"/>
          <w:sz w:val="32"/>
          <w:shd w:val="clear" w:color="auto" w:fill="FFFFFF"/>
        </w:rPr>
        <w:fldChar w:fldCharType="end"/>
      </w:r>
      <w:r>
        <w:rPr>
          <w:rFonts w:hint="eastAsia" w:ascii="仿宋_GB2312" w:hAnsi="仿宋_GB2312" w:eastAsia="仿宋_GB2312"/>
          <w:color w:val="000000"/>
          <w:sz w:val="32"/>
          <w:shd w:val="clear" w:color="auto" w:fill="FFFFFF"/>
        </w:rPr>
        <w:t>团组：按</w:t>
      </w:r>
      <w:r>
        <w:rPr>
          <w:rFonts w:hint="eastAsia" w:ascii="仿宋_GB2312" w:hAnsi="仿宋_GB2312" w:eastAsia="仿宋_GB2312"/>
          <w:sz w:val="32"/>
          <w:shd w:val="clear" w:color="auto" w:fill="FFFFFF"/>
        </w:rPr>
        <w:t>省教育厅或相关部门团组的实际工作任务，我局计划参团2批次，计划参团人员2人。</w:t>
      </w:r>
    </w:p>
    <w:p>
      <w:pPr>
        <w:spacing w:line="600" w:lineRule="exact"/>
        <w:ind w:firstLine="640" w:firstLineChars="200"/>
        <w:rPr>
          <w:rFonts w:ascii="Times New Roman" w:hAnsi="Times New Roman" w:eastAsia="仿宋_GB2312"/>
          <w:color w:val="000000"/>
          <w:sz w:val="32"/>
          <w:shd w:val="clear" w:color="auto" w:fill="FFFFFF"/>
        </w:rPr>
      </w:pPr>
      <w:r>
        <w:rPr>
          <w:rFonts w:hint="eastAsia" w:ascii="Times New Roman" w:hAnsi="Times New Roman" w:eastAsia="仿宋_GB2312"/>
          <w:sz w:val="32"/>
          <w:shd w:val="clear" w:color="auto" w:fill="FFFFFF"/>
        </w:rPr>
        <w:t>2.</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rPr>
        <w:t>10.5</w:t>
      </w:r>
      <w:r>
        <w:rPr>
          <w:rFonts w:hint="eastAsia" w:ascii="仿宋_GB2312" w:hAnsi="黑体" w:eastAsia="仿宋_GB2312"/>
          <w:sz w:val="32"/>
          <w:szCs w:val="32"/>
        </w:rPr>
        <w:t>万元</w:t>
      </w:r>
      <w:r>
        <w:rPr>
          <w:rFonts w:hint="eastAsia" w:ascii="仿宋_GB2312" w:hAnsi="黑体" w:eastAsia="仿宋_GB2312"/>
          <w:color w:val="000000"/>
          <w:sz w:val="32"/>
          <w:szCs w:val="32"/>
        </w:rPr>
        <w:t>（其中，</w:t>
      </w:r>
      <w:r>
        <w:rPr>
          <w:rFonts w:ascii="Times New Roman" w:hAnsi="Times New Roman" w:eastAsia="仿宋_GB2312" w:cs="Times New Roman"/>
          <w:color w:val="000000"/>
          <w:sz w:val="32"/>
          <w:shd w:val="clear" w:color="auto" w:fill="FFFFFF"/>
        </w:rPr>
        <w:t>公务用车购置</w:t>
      </w:r>
      <w:r>
        <w:rPr>
          <w:rFonts w:hint="eastAsia" w:ascii="Times New Roman" w:hAnsi="Times New Roman" w:eastAsia="仿宋_GB2312" w:cs="Times New Roman"/>
          <w:color w:val="000000"/>
          <w:sz w:val="32"/>
          <w:shd w:val="clear" w:color="auto" w:fill="FFFFFF"/>
        </w:rPr>
        <w:t>费</w:t>
      </w:r>
      <w:r>
        <w:rPr>
          <w:rFonts w:hint="eastAsia" w:ascii="仿宋_GB2312" w:hAnsi="黑体" w:eastAsia="仿宋_GB2312" w:cs="仿宋_GB2312"/>
          <w:color w:val="000000"/>
          <w:sz w:val="32"/>
          <w:szCs w:val="32"/>
        </w:rPr>
        <w:t>0万</w:t>
      </w:r>
      <w:r>
        <w:rPr>
          <w:rFonts w:hint="eastAsia" w:ascii="仿宋_GB2312" w:hAnsi="黑体" w:eastAsia="仿宋_GB2312"/>
          <w:color w:val="000000"/>
          <w:sz w:val="32"/>
          <w:szCs w:val="32"/>
        </w:rPr>
        <w:t>元</w:t>
      </w:r>
      <w:r>
        <w:rPr>
          <w:rFonts w:hint="eastAsia" w:ascii="Times New Roman" w:hAnsi="Times New Roman" w:eastAsia="仿宋_GB2312" w:cs="Times New Roman"/>
          <w:color w:val="000000"/>
          <w:sz w:val="32"/>
          <w:shd w:val="clear" w:color="auto" w:fill="FFFFFF"/>
        </w:rPr>
        <w:t>，</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仿宋_GB2312" w:eastAsia="仿宋_GB2312" w:cs="仿宋_GB2312"/>
          <w:sz w:val="32"/>
          <w:shd w:val="clear" w:color="auto" w:fill="FFFFFF"/>
        </w:rPr>
        <w:t>10.5万元），较上年预算增长50%</w:t>
      </w:r>
      <w:r>
        <w:rPr>
          <w:rFonts w:ascii="Times New Roman" w:hAnsi="Times New Roman" w:eastAsia="仿宋_GB2312" w:cs="Times New Roman"/>
          <w:color w:val="000000"/>
          <w:sz w:val="32"/>
          <w:shd w:val="clear" w:color="auto" w:fill="FFFFFF"/>
        </w:rPr>
        <w:t>。</w:t>
      </w:r>
      <w:r>
        <w:rPr>
          <w:rFonts w:hint="eastAsia" w:ascii="Times New Roman" w:hAnsi="Times New Roman" w:eastAsia="仿宋_GB2312" w:cs="Times New Roman"/>
          <w:color w:val="000000"/>
          <w:sz w:val="32"/>
          <w:shd w:val="clear" w:color="auto" w:fill="FFFFFF"/>
        </w:rPr>
        <w:t>增长的主要原因是省财政厅</w:t>
      </w:r>
      <w:r>
        <w:rPr>
          <w:rFonts w:hint="eastAsia" w:ascii="仿宋_GB2312" w:hAnsi="仿宋_GB2312" w:eastAsia="仿宋_GB2312" w:cs="仿宋_GB2312"/>
          <w:color w:val="000000"/>
          <w:sz w:val="32"/>
          <w:shd w:val="clear" w:color="auto" w:fill="FFFFFF"/>
        </w:rPr>
        <w:t>2022</w:t>
      </w:r>
      <w:r>
        <w:rPr>
          <w:rFonts w:hint="eastAsia" w:ascii="Times New Roman" w:hAnsi="Times New Roman" w:eastAsia="仿宋_GB2312" w:cs="Times New Roman"/>
          <w:color w:val="000000"/>
          <w:sz w:val="32"/>
          <w:shd w:val="clear" w:color="auto" w:fill="FFFFFF"/>
        </w:rPr>
        <w:t>年核定我局公车数量为3辆（2021年</w:t>
      </w:r>
      <w:r>
        <w:rPr>
          <w:rFonts w:ascii="Times New Roman" w:hAnsi="Times New Roman" w:eastAsia="仿宋_GB2312" w:cs="Times New Roman"/>
          <w:color w:val="000000"/>
          <w:sz w:val="32"/>
          <w:shd w:val="clear" w:color="auto" w:fill="FFFFFF"/>
        </w:rPr>
        <w:t>核定为</w:t>
      </w:r>
      <w:r>
        <w:rPr>
          <w:rFonts w:hint="eastAsia" w:ascii="Times New Roman" w:hAnsi="Times New Roman" w:eastAsia="仿宋_GB2312" w:cs="Times New Roman"/>
          <w:color w:val="000000"/>
          <w:sz w:val="32"/>
          <w:shd w:val="clear" w:color="auto" w:fill="FFFFFF"/>
        </w:rPr>
        <w:t>2辆</w:t>
      </w:r>
      <w:r>
        <w:rPr>
          <w:rFonts w:ascii="Times New Roman" w:hAnsi="Times New Roman" w:eastAsia="仿宋_GB2312" w:cs="Times New Roman"/>
          <w:color w:val="000000"/>
          <w:sz w:val="32"/>
          <w:shd w:val="clear" w:color="auto" w:fill="FFFFFF"/>
        </w:rPr>
        <w:t>）</w:t>
      </w:r>
      <w:r>
        <w:rPr>
          <w:rFonts w:hint="eastAsia" w:ascii="Times New Roman" w:hAnsi="Times New Roman" w:eastAsia="仿宋_GB2312" w:cs="Times New Roman"/>
          <w:color w:val="000000"/>
          <w:sz w:val="32"/>
          <w:shd w:val="clear" w:color="auto" w:fill="FFFFFF"/>
        </w:rPr>
        <w:t>。</w:t>
      </w:r>
    </w:p>
    <w:p>
      <w:pPr>
        <w:spacing w:line="600" w:lineRule="exact"/>
        <w:ind w:firstLine="630"/>
        <w:rPr>
          <w:rFonts w:ascii="仿宋_GB2312" w:eastAsia="仿宋_GB2312"/>
          <w:color w:val="FF0000"/>
          <w:sz w:val="32"/>
          <w:shd w:val="clear" w:color="auto" w:fill="FFFFFF"/>
        </w:rPr>
      </w:pPr>
      <w:r>
        <w:rPr>
          <w:rFonts w:hint="eastAsia" w:ascii="Times New Roman" w:hAnsi="Times New Roman" w:eastAsia="仿宋_GB2312" w:cs="Times New Roman"/>
          <w:sz w:val="32"/>
          <w:shd w:val="clear" w:color="auto" w:fill="FFFFFF"/>
        </w:rPr>
        <w:t>3</w:t>
      </w:r>
      <w:r>
        <w:rPr>
          <w:rFonts w:ascii="仿宋_GB2312" w:hAnsi="黑体" w:eastAsia="仿宋_GB2312" w:cs="仿宋_GB2312"/>
          <w:sz w:val="32"/>
          <w:szCs w:val="32"/>
        </w:rPr>
        <w:t>.公务接待费</w:t>
      </w:r>
      <w:r>
        <w:rPr>
          <w:rFonts w:hint="eastAsia" w:ascii="仿宋_GB2312" w:hAnsi="黑体" w:eastAsia="仿宋_GB2312" w:cs="仿宋_GB2312"/>
          <w:sz w:val="32"/>
          <w:szCs w:val="32"/>
        </w:rPr>
        <w:t>1</w:t>
      </w:r>
      <w:r>
        <w:rPr>
          <w:rFonts w:ascii="仿宋_GB2312" w:hAnsi="黑体" w:eastAsia="仿宋_GB2312" w:cs="仿宋_GB2312"/>
          <w:sz w:val="32"/>
          <w:szCs w:val="32"/>
        </w:rPr>
        <w:t>万元，与</w:t>
      </w:r>
      <w:r>
        <w:rPr>
          <w:rFonts w:hint="eastAsia" w:ascii="仿宋_GB2312" w:hAnsi="黑体" w:eastAsia="仿宋_GB2312" w:cs="仿宋_GB2312"/>
          <w:sz w:val="32"/>
          <w:szCs w:val="32"/>
        </w:rPr>
        <w:t>上</w:t>
      </w:r>
      <w:r>
        <w:rPr>
          <w:rFonts w:ascii="仿宋_GB2312" w:hAnsi="黑体" w:eastAsia="仿宋_GB2312" w:cs="仿宋_GB2312"/>
          <w:sz w:val="32"/>
          <w:szCs w:val="32"/>
        </w:rPr>
        <w:t>年预算持平</w:t>
      </w:r>
      <w:r>
        <w:rPr>
          <w:rFonts w:hint="eastAsia" w:ascii="仿宋_GB2312" w:hAnsi="黑体" w:eastAsia="仿宋_GB2312" w:cs="仿宋_GB2312"/>
          <w:sz w:val="32"/>
          <w:szCs w:val="32"/>
        </w:rPr>
        <w:t>，计划接待</w:t>
      </w:r>
      <w:r>
        <w:rPr>
          <w:rFonts w:ascii="仿宋_GB2312" w:hAnsi="黑体" w:eastAsia="仿宋_GB2312" w:cs="仿宋_GB2312"/>
          <w:sz w:val="32"/>
          <w:szCs w:val="32"/>
        </w:rPr>
        <w:t>7</w:t>
      </w:r>
      <w:r>
        <w:rPr>
          <w:rFonts w:hint="eastAsia" w:ascii="仿宋_GB2312" w:hAnsi="黑体" w:eastAsia="仿宋_GB2312" w:cs="仿宋_GB2312"/>
          <w:sz w:val="32"/>
          <w:szCs w:val="32"/>
        </w:rPr>
        <w:t>批50人次。2022年公务接待费预算主要用于上级部门及全</w:t>
      </w:r>
      <w:r>
        <w:rPr>
          <w:rFonts w:ascii="仿宋_GB2312" w:hAnsi="黑体" w:eastAsia="仿宋_GB2312" w:cs="仿宋_GB2312"/>
          <w:sz w:val="32"/>
          <w:szCs w:val="32"/>
        </w:rPr>
        <w:t>国</w:t>
      </w:r>
      <w:r>
        <w:rPr>
          <w:rFonts w:hint="eastAsia" w:ascii="仿宋_GB2312" w:eastAsia="仿宋_GB2312"/>
          <w:sz w:val="32"/>
          <w:shd w:val="clear" w:color="auto" w:fill="FFFFFF"/>
        </w:rPr>
        <w:t>教育考试</w:t>
      </w:r>
      <w:r>
        <w:rPr>
          <w:rFonts w:ascii="仿宋_GB2312" w:eastAsia="仿宋_GB2312"/>
          <w:sz w:val="32"/>
          <w:shd w:val="clear" w:color="auto" w:fill="FFFFFF"/>
        </w:rPr>
        <w:t>招生</w:t>
      </w:r>
      <w:r>
        <w:rPr>
          <w:rFonts w:hint="eastAsia" w:ascii="仿宋_GB2312" w:eastAsia="仿宋_GB2312"/>
          <w:sz w:val="32"/>
          <w:shd w:val="clear" w:color="auto" w:fill="FFFFFF"/>
        </w:rPr>
        <w:t>系统单位的考试招</w:t>
      </w:r>
      <w:r>
        <w:rPr>
          <w:rFonts w:ascii="仿宋_GB2312" w:eastAsia="仿宋_GB2312"/>
          <w:sz w:val="32"/>
          <w:shd w:val="clear" w:color="auto" w:fill="FFFFFF"/>
        </w:rPr>
        <w:t>生工作</w:t>
      </w:r>
      <w:r>
        <w:rPr>
          <w:rFonts w:hint="eastAsia" w:ascii="仿宋_GB2312" w:eastAsia="仿宋_GB2312"/>
          <w:sz w:val="32"/>
          <w:shd w:val="clear" w:color="auto" w:fill="FFFFFF"/>
        </w:rPr>
        <w:t>交流、合作等方面。</w:t>
      </w:r>
      <w:r>
        <w:rPr>
          <w:rFonts w:ascii="仿宋_GB2312" w:eastAsia="仿宋_GB2312"/>
          <w:color w:val="FF0000"/>
          <w:sz w:val="32"/>
          <w:shd w:val="clear" w:color="auto" w:fill="FFFFFF"/>
        </w:rPr>
        <w:t xml:space="preserve"> </w:t>
      </w:r>
    </w:p>
    <w:p>
      <w:pPr>
        <w:ind w:firstLine="640" w:firstLineChars="200"/>
        <w:rPr>
          <w:rFonts w:ascii="Times New Roman" w:hAnsi="Times New Roman" w:eastAsia="仿宋_GB2312" w:cs="Times New Roman"/>
          <w:sz w:val="32"/>
          <w:shd w:val="clear" w:color="auto" w:fill="FFFFFF"/>
        </w:rPr>
      </w:pPr>
      <w:r>
        <w:rPr>
          <w:rFonts w:hint="eastAsia" w:ascii="仿宋_GB2312" w:hAnsi="黑体" w:eastAsia="仿宋_GB2312"/>
          <w:sz w:val="32"/>
          <w:szCs w:val="32"/>
        </w:rPr>
        <w:t>（二）海南省考试局2022年政府性基金预算“三公”经费预算数为</w:t>
      </w:r>
      <w:r>
        <w:rPr>
          <w:rFonts w:hint="eastAsia" w:ascii="仿宋_GB2312" w:hAnsi="黑体" w:eastAsia="仿宋_GB2312" w:cs="仿宋_GB2312"/>
          <w:sz w:val="32"/>
          <w:szCs w:val="32"/>
        </w:rPr>
        <w:t>0万元</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五、关于海南省</w:t>
      </w:r>
      <w:r>
        <w:rPr>
          <w:rFonts w:ascii="黑体" w:hAnsi="黑体" w:eastAsia="黑体" w:cs="Times New Roman"/>
          <w:sz w:val="32"/>
          <w:shd w:val="clear" w:color="auto" w:fill="FFFFFF"/>
        </w:rPr>
        <w:t>考试局</w:t>
      </w:r>
      <w:r>
        <w:rPr>
          <w:rFonts w:hint="eastAsia" w:ascii="黑体" w:hAnsi="黑体" w:eastAsia="黑体" w:cs="Times New Roman"/>
          <w:sz w:val="32"/>
          <w:shd w:val="clear" w:color="auto" w:fill="FFFFFF"/>
        </w:rPr>
        <w:t>（单位）2</w:t>
      </w:r>
      <w:r>
        <w:rPr>
          <w:rFonts w:ascii="黑体" w:hAnsi="黑体" w:eastAsia="黑体" w:cs="Times New Roman"/>
          <w:sz w:val="32"/>
          <w:shd w:val="clear" w:color="auto" w:fill="FFFFFF"/>
        </w:rPr>
        <w:t>02</w:t>
      </w:r>
      <w:r>
        <w:rPr>
          <w:rFonts w:hint="eastAsia" w:ascii="黑体" w:hAnsi="黑体" w:eastAsia="黑体" w:cs="Times New Roman"/>
          <w:sz w:val="32"/>
          <w:shd w:val="clear" w:color="auto" w:fill="FFFFFF"/>
        </w:rPr>
        <w:t>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widowControl/>
        <w:shd w:val="clear" w:color="auto" w:fill="FFFFFF"/>
        <w:spacing w:line="600" w:lineRule="exact"/>
        <w:ind w:firstLine="640" w:firstLineChars="200"/>
        <w:rPr>
          <w:rFonts w:ascii="仿宋_GB2312" w:hAnsi="黑体" w:eastAsia="仿宋_GB2312"/>
          <w:sz w:val="32"/>
          <w:szCs w:val="32"/>
        </w:rPr>
      </w:pPr>
      <w:r>
        <w:rPr>
          <w:rFonts w:ascii="仿宋_GB2312" w:eastAsia="仿宋_GB2312"/>
          <w:sz w:val="32"/>
          <w:shd w:val="clear" w:color="auto" w:fill="FFFFFF"/>
        </w:rPr>
        <w:t>202</w:t>
      </w:r>
      <w:r>
        <w:rPr>
          <w:rFonts w:hint="eastAsia" w:ascii="仿宋_GB2312" w:eastAsia="仿宋_GB2312"/>
          <w:sz w:val="32"/>
          <w:shd w:val="clear" w:color="auto" w:fill="FFFFFF"/>
        </w:rPr>
        <w:t>2</w:t>
      </w:r>
      <w:r>
        <w:rPr>
          <w:rFonts w:ascii="仿宋_GB2312" w:eastAsia="仿宋_GB2312"/>
          <w:sz w:val="32"/>
          <w:shd w:val="clear" w:color="auto" w:fill="FFFFFF"/>
        </w:rPr>
        <w:t>年海南省</w:t>
      </w:r>
      <w:r>
        <w:rPr>
          <w:rFonts w:hint="eastAsia" w:ascii="仿宋_GB2312" w:eastAsia="仿宋_GB2312"/>
          <w:sz w:val="32"/>
          <w:shd w:val="clear" w:color="auto" w:fill="FFFFFF"/>
        </w:rPr>
        <w:t>考试局</w:t>
      </w:r>
      <w:r>
        <w:rPr>
          <w:rFonts w:ascii="仿宋_GB2312" w:eastAsia="仿宋_GB2312"/>
          <w:sz w:val="32"/>
          <w:shd w:val="clear" w:color="auto" w:fill="FFFFFF"/>
        </w:rPr>
        <w:t>（</w:t>
      </w:r>
      <w:r>
        <w:rPr>
          <w:rFonts w:hint="eastAsia" w:ascii="仿宋_GB2312" w:eastAsia="仿宋_GB2312"/>
          <w:sz w:val="32"/>
          <w:shd w:val="clear" w:color="auto" w:fill="FFFFFF"/>
        </w:rPr>
        <w:t>单位</w:t>
      </w:r>
      <w:r>
        <w:rPr>
          <w:rFonts w:ascii="仿宋_GB2312" w:eastAsia="仿宋_GB2312"/>
          <w:sz w:val="32"/>
          <w:shd w:val="clear" w:color="auto" w:fill="FFFFFF"/>
        </w:rPr>
        <w:t>）无政府性基金预算当年拨款。</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六、关于海南</w:t>
      </w:r>
      <w:r>
        <w:rPr>
          <w:rFonts w:ascii="黑体" w:hAnsi="黑体" w:eastAsia="黑体" w:cs="Times New Roman"/>
          <w:sz w:val="32"/>
          <w:shd w:val="clear" w:color="auto" w:fill="FFFFFF"/>
        </w:rPr>
        <w:t>省考试局</w:t>
      </w:r>
      <w:r>
        <w:rPr>
          <w:rFonts w:hint="eastAsia" w:ascii="黑体" w:hAnsi="黑体" w:eastAsia="黑体" w:cs="Times New Roman"/>
          <w:sz w:val="32"/>
          <w:shd w:val="clear" w:color="auto" w:fill="FFFFFF"/>
        </w:rPr>
        <w:t>（单位）2</w:t>
      </w:r>
      <w:r>
        <w:rPr>
          <w:rFonts w:ascii="黑体" w:hAnsi="黑体" w:eastAsia="黑体" w:cs="Times New Roman"/>
          <w:sz w:val="32"/>
          <w:shd w:val="clear" w:color="auto" w:fill="FFFFFF"/>
        </w:rPr>
        <w:t>02</w:t>
      </w:r>
      <w:r>
        <w:rPr>
          <w:rFonts w:hint="eastAsia" w:ascii="黑体" w:hAnsi="黑体" w:eastAsia="黑体" w:cs="Times New Roman"/>
          <w:sz w:val="32"/>
          <w:shd w:val="clear" w:color="auto" w:fill="FFFFFF"/>
        </w:rPr>
        <w:t>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spacing w:line="600" w:lineRule="exact"/>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按照综合预算原则，海南省考试局（单位）所有收入和支出均纳入部门预算管理。收入包括：一般公共预算拨款收入，财政专户管理资金收入，事业收入；支出包括：一般公共服务支出、教育支出、社会保障和就业支出、住房保障支出、</w:t>
      </w:r>
      <w:r>
        <w:rPr>
          <w:rFonts w:hint="eastAsia" w:ascii="仿宋_GB2312" w:hAnsi="黑体" w:eastAsia="仿宋_GB2312" w:cs="仿宋_GB2312"/>
          <w:color w:val="000000"/>
          <w:sz w:val="32"/>
          <w:szCs w:val="32"/>
        </w:rPr>
        <w:t>卫生健康支出</w:t>
      </w:r>
      <w:r>
        <w:rPr>
          <w:rFonts w:hint="eastAsia" w:ascii="仿宋_GB2312" w:hAnsi="黑体" w:eastAsia="仿宋_GB2312" w:cs="仿宋_GB2312"/>
          <w:sz w:val="32"/>
          <w:szCs w:val="32"/>
        </w:rPr>
        <w:t>。海南省考试局（单位）</w:t>
      </w:r>
      <w:r>
        <w:rPr>
          <w:rFonts w:ascii="仿宋_GB2312" w:hAnsi="黑体" w:eastAsia="仿宋_GB2312" w:cs="仿宋_GB2312"/>
          <w:sz w:val="32"/>
          <w:szCs w:val="32"/>
        </w:rPr>
        <w:t>202</w:t>
      </w:r>
      <w:r>
        <w:rPr>
          <w:rFonts w:hint="eastAsia" w:ascii="仿宋_GB2312" w:hAnsi="黑体" w:eastAsia="仿宋_GB2312" w:cs="仿宋_GB2312"/>
          <w:sz w:val="32"/>
          <w:szCs w:val="32"/>
        </w:rPr>
        <w:t>2</w:t>
      </w:r>
      <w:r>
        <w:rPr>
          <w:rFonts w:ascii="仿宋_GB2312" w:hAnsi="黑体" w:eastAsia="仿宋_GB2312" w:cs="仿宋_GB2312"/>
          <w:sz w:val="32"/>
          <w:szCs w:val="32"/>
        </w:rPr>
        <w:t>年</w:t>
      </w:r>
      <w:r>
        <w:rPr>
          <w:rFonts w:hint="eastAsia" w:ascii="仿宋_GB2312" w:hAnsi="黑体" w:eastAsia="仿宋_GB2312" w:cs="仿宋_GB2312"/>
          <w:sz w:val="32"/>
          <w:szCs w:val="32"/>
        </w:rPr>
        <w:t>收支总预算16308.18万元。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七、关于海南省考试局2022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spacing w:line="600" w:lineRule="exact"/>
        <w:ind w:firstLine="640" w:firstLineChars="200"/>
        <w:rPr>
          <w:rFonts w:ascii="仿宋_GB2312" w:hAnsi="黑体" w:eastAsia="仿宋_GB2312"/>
          <w:sz w:val="32"/>
          <w:szCs w:val="32"/>
        </w:rPr>
      </w:pPr>
      <w:r>
        <w:rPr>
          <w:rFonts w:hint="eastAsia" w:ascii="仿宋_GB2312" w:hAnsi="黑体" w:eastAsia="仿宋_GB2312" w:cs="仿宋_GB2312"/>
          <w:sz w:val="32"/>
          <w:szCs w:val="32"/>
        </w:rPr>
        <w:t>海南省考试局（单位）</w:t>
      </w:r>
      <w:r>
        <w:rPr>
          <w:rFonts w:ascii="仿宋_GB2312" w:hAnsi="黑体" w:eastAsia="仿宋_GB2312" w:cs="仿宋_GB2312"/>
          <w:sz w:val="32"/>
          <w:szCs w:val="32"/>
        </w:rPr>
        <w:t>202</w:t>
      </w:r>
      <w:r>
        <w:rPr>
          <w:rFonts w:hint="eastAsia" w:ascii="仿宋_GB2312" w:hAnsi="黑体" w:eastAsia="仿宋_GB2312" w:cs="仿宋_GB2312"/>
          <w:sz w:val="32"/>
          <w:szCs w:val="32"/>
        </w:rPr>
        <w:t>2</w:t>
      </w:r>
      <w:r>
        <w:rPr>
          <w:rFonts w:ascii="仿宋_GB2312" w:hAnsi="黑体" w:eastAsia="仿宋_GB2312" w:cs="仿宋_GB2312"/>
          <w:sz w:val="32"/>
          <w:szCs w:val="32"/>
        </w:rPr>
        <w:t>年</w:t>
      </w:r>
      <w:r>
        <w:rPr>
          <w:rFonts w:hint="eastAsia" w:ascii="仿宋_GB2312" w:hAnsi="黑体" w:eastAsia="仿宋_GB2312"/>
          <w:sz w:val="32"/>
          <w:szCs w:val="32"/>
        </w:rPr>
        <w:t>收入</w:t>
      </w:r>
      <w:r>
        <w:rPr>
          <w:rFonts w:hint="eastAsia" w:ascii="仿宋_GB2312" w:hAnsi="黑体" w:eastAsia="仿宋_GB2312" w:cs="仿宋_GB2312"/>
          <w:sz w:val="32"/>
          <w:szCs w:val="32"/>
        </w:rPr>
        <w:t>预算16308.18万元，</w:t>
      </w:r>
      <w:r>
        <w:rPr>
          <w:rFonts w:hint="eastAsia" w:ascii="仿宋_GB2312" w:hAnsi="黑体" w:eastAsia="仿宋_GB2312"/>
          <w:sz w:val="32"/>
          <w:szCs w:val="32"/>
        </w:rPr>
        <w:t>其中：一般公共预算拨款收入4732.29万元，占29.02</w:t>
      </w:r>
      <w:r>
        <w:rPr>
          <w:rFonts w:ascii="仿宋_GB2312" w:hAnsi="黑体" w:eastAsia="仿宋_GB2312"/>
          <w:sz w:val="32"/>
          <w:szCs w:val="32"/>
        </w:rPr>
        <w:t>%</w:t>
      </w:r>
      <w:r>
        <w:rPr>
          <w:rFonts w:hint="eastAsia" w:ascii="仿宋_GB2312" w:hAnsi="黑体" w:eastAsia="仿宋_GB2312"/>
          <w:sz w:val="32"/>
          <w:szCs w:val="32"/>
        </w:rPr>
        <w:t>，财政专户管理资金收入11475.89万元，占70.37</w:t>
      </w:r>
      <w:r>
        <w:rPr>
          <w:rFonts w:ascii="仿宋_GB2312" w:hAnsi="黑体" w:eastAsia="仿宋_GB2312"/>
          <w:sz w:val="32"/>
          <w:szCs w:val="32"/>
        </w:rPr>
        <w:t>%</w:t>
      </w:r>
      <w:r>
        <w:rPr>
          <w:rFonts w:hint="eastAsia" w:ascii="仿宋_GB2312" w:hAnsi="黑体" w:eastAsia="仿宋_GB2312"/>
          <w:sz w:val="32"/>
          <w:szCs w:val="32"/>
        </w:rPr>
        <w:t>，事业收入</w:t>
      </w:r>
      <w:r>
        <w:rPr>
          <w:rFonts w:ascii="仿宋_GB2312" w:hAnsi="黑体" w:eastAsia="仿宋_GB2312"/>
          <w:sz w:val="32"/>
          <w:szCs w:val="32"/>
        </w:rPr>
        <w:t>1</w:t>
      </w:r>
      <w:r>
        <w:rPr>
          <w:rFonts w:hint="eastAsia" w:ascii="仿宋_GB2312" w:hAnsi="黑体" w:eastAsia="仿宋_GB2312"/>
          <w:sz w:val="32"/>
          <w:szCs w:val="32"/>
        </w:rPr>
        <w:t>00万元，占</w:t>
      </w:r>
      <w:r>
        <w:rPr>
          <w:rFonts w:ascii="仿宋_GB2312" w:hAnsi="黑体" w:eastAsia="仿宋_GB2312"/>
          <w:sz w:val="32"/>
          <w:szCs w:val="32"/>
        </w:rPr>
        <w:t>0.</w:t>
      </w:r>
      <w:r>
        <w:rPr>
          <w:rFonts w:hint="eastAsia" w:ascii="仿宋_GB2312" w:hAnsi="黑体" w:eastAsia="仿宋_GB2312"/>
          <w:sz w:val="32"/>
          <w:szCs w:val="32"/>
        </w:rPr>
        <w:t>61%。比上年预算数增加3372.98万</w:t>
      </w:r>
      <w:r>
        <w:rPr>
          <w:rFonts w:ascii="仿宋_GB2312" w:hAnsi="黑体" w:eastAsia="仿宋_GB2312"/>
          <w:sz w:val="32"/>
          <w:szCs w:val="32"/>
        </w:rPr>
        <w:t>元</w:t>
      </w:r>
      <w:r>
        <w:rPr>
          <w:rFonts w:hint="eastAsia" w:ascii="仿宋_GB2312" w:hAnsi="黑体" w:eastAsia="仿宋_GB2312"/>
          <w:sz w:val="32"/>
          <w:szCs w:val="32"/>
        </w:rPr>
        <w:t>，主要是一</w:t>
      </w:r>
      <w:r>
        <w:rPr>
          <w:rFonts w:ascii="仿宋_GB2312" w:hAnsi="黑体" w:eastAsia="仿宋_GB2312"/>
          <w:sz w:val="32"/>
          <w:szCs w:val="32"/>
        </w:rPr>
        <w:t>般公共预算拨款收入</w:t>
      </w:r>
      <w:r>
        <w:rPr>
          <w:rFonts w:hint="eastAsia" w:ascii="仿宋_GB2312" w:hAnsi="黑体" w:eastAsia="仿宋_GB2312"/>
          <w:sz w:val="32"/>
          <w:szCs w:val="32"/>
        </w:rPr>
        <w:t>增加482.34万元，财政专户管理资金收入预算增加3905.64万元，上年度结转减少1000万元，</w:t>
      </w:r>
      <w:r>
        <w:rPr>
          <w:rFonts w:ascii="仿宋_GB2312" w:hAnsi="黑体" w:eastAsia="仿宋_GB2312"/>
          <w:sz w:val="32"/>
          <w:szCs w:val="32"/>
        </w:rPr>
        <w:t>事业收</w:t>
      </w:r>
      <w:r>
        <w:rPr>
          <w:rFonts w:hint="eastAsia" w:ascii="仿宋_GB2312" w:hAnsi="黑体" w:eastAsia="仿宋_GB2312"/>
          <w:sz w:val="32"/>
          <w:szCs w:val="32"/>
        </w:rPr>
        <w:t>入</w:t>
      </w:r>
      <w:r>
        <w:rPr>
          <w:rFonts w:ascii="仿宋_GB2312" w:hAnsi="黑体" w:eastAsia="仿宋_GB2312"/>
          <w:sz w:val="32"/>
          <w:szCs w:val="32"/>
        </w:rPr>
        <w:t>减少</w:t>
      </w:r>
      <w:r>
        <w:rPr>
          <w:rFonts w:hint="eastAsia" w:ascii="仿宋_GB2312" w:hAnsi="黑体" w:eastAsia="仿宋_GB2312"/>
          <w:sz w:val="32"/>
          <w:szCs w:val="32"/>
        </w:rPr>
        <w:t>15万</w:t>
      </w:r>
      <w:r>
        <w:rPr>
          <w:rFonts w:ascii="仿宋_GB2312" w:hAnsi="黑体" w:eastAsia="仿宋_GB2312"/>
          <w:sz w:val="32"/>
          <w:szCs w:val="32"/>
        </w:rPr>
        <w:t>元</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八、关于海南</w:t>
      </w:r>
      <w:r>
        <w:rPr>
          <w:rFonts w:ascii="黑体" w:hAnsi="黑体" w:eastAsia="黑体" w:cs="Times New Roman"/>
          <w:sz w:val="32"/>
          <w:shd w:val="clear" w:color="auto" w:fill="FFFFFF"/>
        </w:rPr>
        <w:t>省考试局</w:t>
      </w:r>
      <w:r>
        <w:rPr>
          <w:rFonts w:hint="eastAsia" w:ascii="黑体" w:hAnsi="黑体" w:eastAsia="黑体" w:cs="Times New Roman"/>
          <w:sz w:val="32"/>
          <w:shd w:val="clear" w:color="auto" w:fill="FFFFFF"/>
        </w:rPr>
        <w:t>（单位）2</w:t>
      </w:r>
      <w:r>
        <w:rPr>
          <w:rFonts w:ascii="黑体" w:hAnsi="黑体" w:eastAsia="黑体" w:cs="Times New Roman"/>
          <w:sz w:val="32"/>
          <w:shd w:val="clear" w:color="auto" w:fill="FFFFFF"/>
        </w:rPr>
        <w:t>02</w:t>
      </w:r>
      <w:r>
        <w:rPr>
          <w:rFonts w:hint="eastAsia" w:ascii="黑体" w:hAnsi="黑体" w:eastAsia="黑体" w:cs="Times New Roman"/>
          <w:sz w:val="32"/>
          <w:shd w:val="clear" w:color="auto" w:fill="FFFFFF"/>
        </w:rPr>
        <w:t>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spacing w:line="600" w:lineRule="exact"/>
        <w:ind w:firstLine="640" w:firstLineChars="200"/>
        <w:rPr>
          <w:rFonts w:ascii="仿宋_GB2312" w:hAnsi="黑体" w:eastAsia="仿宋_GB2312"/>
          <w:sz w:val="32"/>
          <w:szCs w:val="32"/>
        </w:rPr>
      </w:pPr>
      <w:r>
        <w:rPr>
          <w:rFonts w:hint="eastAsia" w:ascii="仿宋_GB2312" w:hAnsi="黑体" w:eastAsia="仿宋_GB2312" w:cs="仿宋_GB2312"/>
          <w:sz w:val="32"/>
          <w:szCs w:val="32"/>
        </w:rPr>
        <w:t>海南</w:t>
      </w:r>
      <w:r>
        <w:rPr>
          <w:rFonts w:ascii="仿宋_GB2312" w:hAnsi="黑体" w:eastAsia="仿宋_GB2312" w:cs="仿宋_GB2312"/>
          <w:sz w:val="32"/>
          <w:szCs w:val="32"/>
        </w:rPr>
        <w:t>省考试局</w:t>
      </w:r>
      <w:r>
        <w:rPr>
          <w:rFonts w:hint="eastAsia" w:ascii="仿宋_GB2312" w:hAnsi="黑体" w:eastAsia="仿宋_GB2312" w:cs="仿宋_GB2312"/>
          <w:sz w:val="32"/>
          <w:szCs w:val="32"/>
        </w:rPr>
        <w:t>（单位）2</w:t>
      </w:r>
      <w:r>
        <w:rPr>
          <w:rFonts w:ascii="仿宋_GB2312" w:hAnsi="黑体" w:eastAsia="仿宋_GB2312" w:cs="仿宋_GB2312"/>
          <w:sz w:val="32"/>
          <w:szCs w:val="32"/>
        </w:rPr>
        <w:t>02</w:t>
      </w:r>
      <w:r>
        <w:rPr>
          <w:rFonts w:hint="eastAsia" w:ascii="仿宋_GB2312" w:hAnsi="黑体" w:eastAsia="仿宋_GB2312" w:cs="仿宋_GB2312"/>
          <w:sz w:val="32"/>
          <w:szCs w:val="32"/>
        </w:rPr>
        <w:t>2</w:t>
      </w:r>
      <w:r>
        <w:rPr>
          <w:rFonts w:hint="eastAsia" w:ascii="仿宋_GB2312" w:hAnsi="黑体" w:eastAsia="仿宋_GB2312"/>
          <w:sz w:val="32"/>
          <w:szCs w:val="32"/>
        </w:rPr>
        <w:t>年支出预算</w:t>
      </w:r>
      <w:r>
        <w:rPr>
          <w:rFonts w:hint="eastAsia" w:ascii="仿宋_GB2312" w:hAnsi="黑体" w:eastAsia="仿宋_GB2312" w:cs="仿宋_GB2312"/>
          <w:sz w:val="32"/>
          <w:szCs w:val="32"/>
        </w:rPr>
        <w:t>16246.72</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rPr>
        <w:t>1093.37</w:t>
      </w:r>
      <w:r>
        <w:rPr>
          <w:rFonts w:hint="eastAsia" w:ascii="仿宋_GB2312" w:hAnsi="黑体" w:eastAsia="仿宋_GB2312"/>
          <w:sz w:val="32"/>
          <w:szCs w:val="32"/>
        </w:rPr>
        <w:t>万元，占</w:t>
      </w:r>
      <w:r>
        <w:rPr>
          <w:rFonts w:hint="eastAsia" w:ascii="仿宋_GB2312" w:hAnsi="黑体" w:eastAsia="仿宋_GB2312" w:cs="仿宋_GB2312"/>
          <w:sz w:val="32"/>
          <w:szCs w:val="32"/>
        </w:rPr>
        <w:t>6.73</w:t>
      </w:r>
      <w:r>
        <w:rPr>
          <w:rFonts w:hint="eastAsia" w:ascii="仿宋_GB2312" w:hAnsi="黑体" w:eastAsia="仿宋_GB2312"/>
          <w:sz w:val="32"/>
          <w:szCs w:val="32"/>
        </w:rPr>
        <w:t>%；项目支出</w:t>
      </w:r>
      <w:r>
        <w:rPr>
          <w:rFonts w:hint="eastAsia" w:ascii="仿宋_GB2312" w:hAnsi="黑体" w:eastAsia="仿宋_GB2312" w:cs="仿宋_GB2312"/>
          <w:sz w:val="32"/>
          <w:szCs w:val="32"/>
        </w:rPr>
        <w:t>15153.35</w:t>
      </w:r>
      <w:r>
        <w:rPr>
          <w:rFonts w:hint="eastAsia" w:ascii="仿宋_GB2312" w:hAnsi="黑体" w:eastAsia="仿宋_GB2312"/>
          <w:sz w:val="32"/>
          <w:szCs w:val="32"/>
        </w:rPr>
        <w:t>万元，占</w:t>
      </w:r>
      <w:r>
        <w:rPr>
          <w:rFonts w:hint="eastAsia" w:ascii="仿宋_GB2312" w:hAnsi="黑体" w:eastAsia="仿宋_GB2312" w:cs="仿宋_GB2312"/>
          <w:sz w:val="32"/>
          <w:szCs w:val="32"/>
        </w:rPr>
        <w:t>93.27</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sz w:val="32"/>
          <w:szCs w:val="32"/>
        </w:rPr>
        <w:t>4523.17万元，主要是</w:t>
      </w:r>
      <w:r>
        <w:rPr>
          <w:rFonts w:ascii="仿宋_GB2312" w:hAnsi="黑体" w:eastAsia="仿宋_GB2312"/>
          <w:sz w:val="32"/>
          <w:szCs w:val="32"/>
        </w:rPr>
        <w:t>基本支出较上年</w:t>
      </w:r>
      <w:r>
        <w:rPr>
          <w:rFonts w:hint="eastAsia" w:ascii="仿宋_GB2312" w:hAnsi="黑体" w:eastAsia="仿宋_GB2312"/>
          <w:sz w:val="32"/>
          <w:szCs w:val="32"/>
        </w:rPr>
        <w:t>增加12.09万</w:t>
      </w:r>
      <w:r>
        <w:rPr>
          <w:rFonts w:ascii="仿宋_GB2312" w:hAnsi="黑体" w:eastAsia="仿宋_GB2312"/>
          <w:sz w:val="32"/>
          <w:szCs w:val="32"/>
        </w:rPr>
        <w:t>元</w:t>
      </w:r>
      <w:r>
        <w:rPr>
          <w:rFonts w:hint="eastAsia" w:ascii="仿宋_GB2312" w:hAnsi="黑体" w:eastAsia="仿宋_GB2312"/>
          <w:sz w:val="32"/>
          <w:szCs w:val="32"/>
        </w:rPr>
        <w:t>，项目支出较上年增加4511.08万元。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color w:val="000000"/>
          <w:sz w:val="32"/>
          <w:szCs w:val="32"/>
        </w:rPr>
      </w:pPr>
      <w:r>
        <w:rPr>
          <w:rFonts w:hint="eastAsia" w:ascii="楷体" w:hAnsi="楷体" w:eastAsia="楷体"/>
          <w:sz w:val="32"/>
          <w:szCs w:val="32"/>
        </w:rPr>
        <w:t>（一）机关运</w:t>
      </w:r>
      <w:r>
        <w:rPr>
          <w:rFonts w:hint="eastAsia" w:ascii="楷体" w:hAnsi="楷体" w:eastAsia="楷体"/>
          <w:color w:val="000000"/>
          <w:sz w:val="32"/>
          <w:szCs w:val="32"/>
        </w:rPr>
        <w:t>行经费</w:t>
      </w:r>
    </w:p>
    <w:p>
      <w:pPr>
        <w:spacing w:line="600" w:lineRule="exact"/>
        <w:ind w:firstLine="640" w:firstLineChars="200"/>
        <w:rPr>
          <w:rFonts w:ascii="仿宋_GB2312" w:hAnsi="黑体" w:eastAsia="仿宋_GB2312" w:cs="仿宋_GB2312"/>
          <w:color w:val="000000"/>
          <w:sz w:val="32"/>
          <w:szCs w:val="32"/>
        </w:rPr>
      </w:pPr>
      <w:r>
        <w:rPr>
          <w:rFonts w:ascii="仿宋_GB2312" w:hAnsi="黑体" w:eastAsia="仿宋_GB2312" w:cs="仿宋_GB2312"/>
          <w:color w:val="000000"/>
          <w:sz w:val="32"/>
          <w:szCs w:val="32"/>
        </w:rPr>
        <w:t>202</w:t>
      </w:r>
      <w:r>
        <w:rPr>
          <w:rFonts w:hint="eastAsia" w:ascii="仿宋_GB2312" w:hAnsi="黑体" w:eastAsia="仿宋_GB2312" w:cs="仿宋_GB2312"/>
          <w:color w:val="000000"/>
          <w:sz w:val="32"/>
          <w:szCs w:val="32"/>
        </w:rPr>
        <w:t>2</w:t>
      </w:r>
      <w:r>
        <w:rPr>
          <w:rFonts w:ascii="仿宋_GB2312" w:hAnsi="黑体" w:eastAsia="仿宋_GB2312" w:cs="仿宋_GB2312"/>
          <w:color w:val="000000"/>
          <w:sz w:val="32"/>
          <w:szCs w:val="32"/>
        </w:rPr>
        <w:t>年</w:t>
      </w:r>
      <w:r>
        <w:rPr>
          <w:rFonts w:hint="eastAsia" w:ascii="仿宋_GB2312" w:hAnsi="黑体" w:eastAsia="仿宋_GB2312" w:cs="仿宋_GB2312"/>
          <w:color w:val="000000"/>
          <w:sz w:val="32"/>
          <w:szCs w:val="32"/>
        </w:rPr>
        <w:t>海南省考试局的机关运行经费预算84.79</w:t>
      </w:r>
      <w:r>
        <w:rPr>
          <w:rFonts w:hint="eastAsia" w:ascii="仿宋_GB2312" w:hAnsi="黑体" w:eastAsia="仿宋_GB2312"/>
          <w:color w:val="000000"/>
          <w:sz w:val="32"/>
          <w:szCs w:val="32"/>
        </w:rPr>
        <w:t>万元</w:t>
      </w:r>
      <w:r>
        <w:rPr>
          <w:rFonts w:hint="eastAsia" w:ascii="仿宋_GB2312" w:hAnsi="黑体" w:eastAsia="仿宋_GB2312" w:cs="仿宋_GB2312"/>
          <w:color w:val="000000"/>
          <w:sz w:val="32"/>
          <w:szCs w:val="32"/>
        </w:rPr>
        <w:t>。</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rPr>
        <w:t>2</w:t>
      </w:r>
      <w:r>
        <w:rPr>
          <w:rFonts w:ascii="仿宋_GB2312" w:hAnsi="黑体" w:eastAsia="仿宋_GB2312" w:cs="仿宋_GB2312"/>
          <w:sz w:val="32"/>
          <w:szCs w:val="32"/>
        </w:rPr>
        <w:t>02</w:t>
      </w:r>
      <w:r>
        <w:rPr>
          <w:rFonts w:hint="eastAsia" w:ascii="仿宋_GB2312" w:hAnsi="黑体" w:eastAsia="仿宋_GB2312" w:cs="仿宋_GB2312"/>
          <w:sz w:val="32"/>
          <w:szCs w:val="32"/>
        </w:rPr>
        <w:t>2</w:t>
      </w:r>
      <w:r>
        <w:rPr>
          <w:rFonts w:hint="eastAsia" w:ascii="仿宋_GB2312" w:hAnsi="黑体" w:eastAsia="仿宋_GB2312"/>
          <w:sz w:val="32"/>
          <w:szCs w:val="32"/>
        </w:rPr>
        <w:t>年</w:t>
      </w:r>
      <w:r>
        <w:rPr>
          <w:rFonts w:hint="eastAsia" w:ascii="仿宋_GB2312" w:hAnsi="黑体" w:eastAsia="仿宋_GB2312" w:cs="仿宋_GB2312"/>
          <w:sz w:val="32"/>
          <w:szCs w:val="32"/>
        </w:rPr>
        <w:t>海南</w:t>
      </w:r>
      <w:r>
        <w:rPr>
          <w:rFonts w:ascii="仿宋_GB2312" w:hAnsi="黑体" w:eastAsia="仿宋_GB2312" w:cs="仿宋_GB2312"/>
          <w:sz w:val="32"/>
          <w:szCs w:val="32"/>
        </w:rPr>
        <w:t>省考试局</w:t>
      </w:r>
      <w:r>
        <w:rPr>
          <w:rFonts w:hint="eastAsia" w:ascii="仿宋_GB2312" w:hAnsi="黑体" w:eastAsia="仿宋_GB2312" w:cs="仿宋_GB2312"/>
          <w:sz w:val="32"/>
          <w:szCs w:val="32"/>
        </w:rPr>
        <w:t>（单位）政府采购预算总额482.93</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rPr>
        <w:t>482.93</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截至2</w:t>
      </w:r>
      <w:r>
        <w:rPr>
          <w:rFonts w:ascii="仿宋_GB2312" w:hAnsi="黑体" w:eastAsia="仿宋_GB2312" w:cs="仿宋_GB2312"/>
          <w:sz w:val="32"/>
          <w:szCs w:val="32"/>
        </w:rPr>
        <w:t>02</w:t>
      </w:r>
      <w:r>
        <w:rPr>
          <w:rFonts w:hint="eastAsia" w:ascii="仿宋_GB2312" w:hAnsi="黑体" w:eastAsia="仿宋_GB2312" w:cs="仿宋_GB2312"/>
          <w:sz w:val="32"/>
          <w:szCs w:val="32"/>
        </w:rPr>
        <w:t>1</w:t>
      </w:r>
      <w:r>
        <w:rPr>
          <w:rFonts w:hint="eastAsia" w:ascii="仿宋_GB2312" w:hAnsi="黑体" w:eastAsia="仿宋_GB2312"/>
          <w:sz w:val="32"/>
          <w:szCs w:val="32"/>
        </w:rPr>
        <w:t>年12月31日，</w:t>
      </w:r>
      <w:r>
        <w:rPr>
          <w:rFonts w:hint="eastAsia" w:ascii="仿宋_GB2312" w:hAnsi="黑体" w:eastAsia="仿宋_GB2312" w:cs="仿宋_GB2312"/>
          <w:sz w:val="32"/>
          <w:szCs w:val="32"/>
        </w:rPr>
        <w:t>海南</w:t>
      </w:r>
      <w:r>
        <w:rPr>
          <w:rFonts w:ascii="仿宋_GB2312" w:hAnsi="黑体" w:eastAsia="仿宋_GB2312" w:cs="仿宋_GB2312"/>
          <w:sz w:val="32"/>
          <w:szCs w:val="32"/>
        </w:rPr>
        <w:t>省考试局</w:t>
      </w:r>
      <w:r>
        <w:rPr>
          <w:rFonts w:hint="eastAsia" w:ascii="仿宋_GB2312" w:hAnsi="黑体" w:eastAsia="仿宋_GB2312" w:cs="仿宋_GB2312"/>
          <w:sz w:val="32"/>
          <w:szCs w:val="32"/>
        </w:rPr>
        <w:t>（单位）共有车辆3辆，其中，领导干部用车1辆，机要通信应急用车2辆。单位价值100万元以上设备0台（套）。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2</w:t>
      </w:r>
      <w:r>
        <w:rPr>
          <w:rFonts w:ascii="仿宋_GB2312" w:hAnsi="黑体" w:eastAsia="仿宋_GB2312" w:cs="仿宋_GB2312"/>
          <w:sz w:val="32"/>
          <w:szCs w:val="32"/>
        </w:rPr>
        <w:t>02</w:t>
      </w:r>
      <w:r>
        <w:rPr>
          <w:rFonts w:hint="eastAsia" w:ascii="仿宋_GB2312" w:hAnsi="黑体" w:eastAsia="仿宋_GB2312" w:cs="仿宋_GB2312"/>
          <w:sz w:val="32"/>
          <w:szCs w:val="32"/>
        </w:rPr>
        <w:t>2</w:t>
      </w:r>
      <w:r>
        <w:rPr>
          <w:rFonts w:hint="eastAsia" w:ascii="仿宋_GB2312" w:hAnsi="黑体" w:eastAsia="仿宋_GB2312"/>
          <w:sz w:val="32"/>
          <w:szCs w:val="32"/>
        </w:rPr>
        <w:t>年</w:t>
      </w:r>
      <w:r>
        <w:rPr>
          <w:rFonts w:hint="eastAsia" w:ascii="仿宋_GB2312" w:hAnsi="黑体" w:eastAsia="仿宋_GB2312" w:cs="仿宋_GB2312"/>
          <w:sz w:val="32"/>
          <w:szCs w:val="32"/>
        </w:rPr>
        <w:t>海南</w:t>
      </w:r>
      <w:r>
        <w:rPr>
          <w:rFonts w:ascii="仿宋_GB2312" w:hAnsi="黑体" w:eastAsia="仿宋_GB2312" w:cs="仿宋_GB2312"/>
          <w:sz w:val="32"/>
          <w:szCs w:val="32"/>
        </w:rPr>
        <w:t>省考试局</w:t>
      </w:r>
      <w:r>
        <w:rPr>
          <w:rFonts w:hint="eastAsia" w:ascii="仿宋_GB2312" w:hAnsi="黑体" w:eastAsia="仿宋_GB2312" w:cs="仿宋_GB2312"/>
          <w:sz w:val="32"/>
          <w:szCs w:val="32"/>
        </w:rPr>
        <w:t>（单位）</w:t>
      </w:r>
      <w:r>
        <w:rPr>
          <w:rFonts w:ascii="仿宋_GB2312" w:hAnsi="黑体" w:eastAsia="仿宋_GB2312" w:cs="仿宋_GB2312"/>
          <w:sz w:val="32"/>
          <w:szCs w:val="32"/>
        </w:rPr>
        <w:t>20</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sz w:val="32"/>
          <w:szCs w:val="32"/>
        </w:rPr>
        <w:t>4732.29万元</w:t>
      </w:r>
      <w:r>
        <w:rPr>
          <w:rFonts w:hint="eastAsia" w:ascii="仿宋_GB2312" w:hAnsi="黑体" w:eastAsia="仿宋_GB2312" w:cs="仿宋_GB2312"/>
          <w:sz w:val="32"/>
          <w:szCs w:val="32"/>
        </w:rPr>
        <w:t>，</w:t>
      </w:r>
      <w:r>
        <w:rPr>
          <w:rFonts w:hint="eastAsia" w:ascii="仿宋_GB2312" w:hAnsi="黑体" w:eastAsia="仿宋_GB2312"/>
          <w:sz w:val="32"/>
          <w:szCs w:val="32"/>
        </w:rPr>
        <w:t>财政专户管理资金11514.43万元安排的预算资金</w:t>
      </w:r>
      <w:r>
        <w:rPr>
          <w:rFonts w:hint="eastAsia" w:ascii="仿宋_GB2312" w:hAnsi="黑体" w:eastAsia="仿宋_GB2312" w:cs="仿宋_GB2312"/>
          <w:sz w:val="32"/>
          <w:szCs w:val="32"/>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其中，重点项目预算绩效情况：</w:t>
      </w:r>
    </w:p>
    <w:p>
      <w:pPr>
        <w:ind w:firstLine="640" w:firstLineChars="200"/>
        <w:rPr>
          <w:rFonts w:ascii="仿宋_GB2312" w:hAnsi="黑体" w:eastAsia="仿宋_GB2312" w:cs="仿宋_GB2312"/>
          <w:sz w:val="32"/>
          <w:szCs w:val="32"/>
        </w:rPr>
      </w:pPr>
      <w:r>
        <w:rPr>
          <w:rFonts w:hint="eastAsia" w:ascii="仿宋_GB2312" w:hAnsi="黑体" w:eastAsia="仿宋_GB2312"/>
          <w:sz w:val="32"/>
          <w:szCs w:val="32"/>
        </w:rPr>
        <w:t>1.</w:t>
      </w:r>
      <w:r>
        <w:rPr>
          <w:rFonts w:hint="eastAsia" w:ascii="仿宋_GB2312" w:hAnsi="黑体" w:eastAsia="仿宋_GB2312" w:cs="仿宋_GB2312"/>
          <w:sz w:val="32"/>
          <w:szCs w:val="32"/>
        </w:rPr>
        <w:t>考试考务管理项目，预算安排14082.5万元，主要用于各类</w:t>
      </w:r>
      <w:r>
        <w:rPr>
          <w:rFonts w:ascii="仿宋_GB2312" w:hAnsi="黑体" w:eastAsia="仿宋_GB2312" w:cs="仿宋_GB2312"/>
          <w:sz w:val="32"/>
          <w:szCs w:val="32"/>
        </w:rPr>
        <w:t>考试</w:t>
      </w:r>
      <w:r>
        <w:rPr>
          <w:rFonts w:hint="eastAsia" w:ascii="仿宋_GB2312" w:hAnsi="黑体" w:eastAsia="仿宋_GB2312" w:cs="仿宋_GB2312"/>
          <w:sz w:val="32"/>
          <w:szCs w:val="32"/>
        </w:rPr>
        <w:t>命题、印刷、组织考试、评卷、招生等过程中产生的费用，绩效目标是各类考试的组织满足考试招生要求，考试评卷质量达到优秀，招生录取规范，考试安全保密，考生满意度高。</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2.教育考试标准化考点建设项目，预算安排175.5万元，主要用于教育考试标准化考点建设服务，绩效目标是通过购买服务，实现考试指挥调度顺畅，音视频会议实时交互数达到各项考试要求。</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3.设备（装备）购置与运行维护项目，预算安排297.45万元，主要用于完善升级考点硬件设备，绩效目标是购买评卷计算机300台、采购标准化考场考试5G信号屏蔽器355台、交换机6台等设备，满足考试招生工作需要及单位运转需要。　</w:t>
      </w:r>
    </w:p>
    <w:p>
      <w:pPr>
        <w:ind w:firstLine="640" w:firstLineChars="200"/>
        <w:rPr>
          <w:rFonts w:ascii="仿宋_GB2312" w:hAnsi="黑体" w:eastAsia="仿宋_GB2312" w:cs="仿宋_GB2312"/>
          <w:sz w:val="32"/>
          <w:szCs w:val="32"/>
        </w:rPr>
      </w:pPr>
    </w:p>
    <w:p>
      <w:pPr>
        <w:ind w:firstLine="640" w:firstLineChars="200"/>
        <w:rPr>
          <w:rFonts w:ascii="仿宋_GB2312" w:hAnsi="黑体" w:eastAsia="仿宋_GB2312"/>
          <w:sz w:val="32"/>
          <w:szCs w:val="32"/>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hint="eastAsia" w:ascii="黑体" w:hAnsi="黑体" w:eastAsia="黑体"/>
          <w:b/>
          <w:sz w:val="32"/>
          <w:szCs w:val="32"/>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rPr>
          <w:rFonts w:ascii="仿宋_GB2312" w:eastAsia="仿宋_GB2312" w:cs="宋体"/>
          <w:bCs/>
          <w:color w:val="000000"/>
          <w:kern w:val="0"/>
          <w:sz w:val="32"/>
          <w:szCs w:val="32"/>
          <w:lang w:val="zh-CN"/>
        </w:rPr>
      </w:pPr>
    </w:p>
    <w:p>
      <w:pPr>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rPr>
          <w:rFonts w:ascii="仿宋_GB2312" w:hAnsi="宋体" w:eastAsia="仿宋_GB2312" w:cs="宋体"/>
          <w:color w:val="000000"/>
          <w:kern w:val="0"/>
          <w:sz w:val="32"/>
          <w:szCs w:val="30"/>
          <w:highlight w:val="yellow"/>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MTA0YTVlOGE1NDBhMmI2Y2E4YTQ5NzBiZDFmOGI2MDYifQ=="/>
  </w:docVars>
  <w:rsids>
    <w:rsidRoot w:val="00000000"/>
    <w:rsid w:val="2DCD4EE1"/>
    <w:rsid w:val="300D0AF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4"/>
    <w:semiHidden/>
    <w:unhideWhenUsed/>
    <w:qFormat/>
    <w:uiPriority w:val="0"/>
    <w:rPr>
      <w:sz w:val="18"/>
      <w:szCs w:val="18"/>
    </w:rPr>
  </w:style>
  <w:style w:type="paragraph" w:styleId="3">
    <w:name w:val="footer"/>
    <w:basedOn w:val="1"/>
    <w:link w:val="13"/>
    <w:unhideWhenUsed/>
    <w:qFormat/>
    <w:uiPriority w:val="99"/>
    <w:pPr>
      <w:tabs>
        <w:tab w:val="center" w:pos="4153"/>
        <w:tab w:val="right" w:pos="8306"/>
      </w:tabs>
      <w:snapToGrid w:val="0"/>
      <w:jc w:val="lef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jc w:val="left"/>
    </w:pPr>
    <w:rPr>
      <w:rFonts w:ascii="宋体" w:hAnsi="宋体" w:cs="宋体"/>
      <w:kern w:val="0"/>
      <w:sz w:val="24"/>
      <w:szCs w:val="24"/>
    </w:rPr>
  </w:style>
  <w:style w:type="character" w:styleId="8">
    <w:name w:val="Strong"/>
    <w:basedOn w:val="7"/>
    <w:qFormat/>
    <w:uiPriority w:val="22"/>
    <w:rPr>
      <w:b/>
      <w:bCs/>
    </w:rPr>
  </w:style>
  <w:style w:type="paragraph" w:customStyle="1" w:styleId="9">
    <w:name w:val="列出段落1"/>
    <w:basedOn w:val="1"/>
    <w:qFormat/>
    <w:uiPriority w:val="34"/>
    <w:pPr>
      <w:ind w:firstLine="420" w:firstLineChars="200"/>
    </w:pPr>
  </w:style>
  <w:style w:type="paragraph" w:customStyle="1" w:styleId="10">
    <w:name w:val="正文1 Char Char Char"/>
    <w:basedOn w:val="1"/>
    <w:qFormat/>
    <w:uiPriority w:val="0"/>
    <w:pPr>
      <w:widowControl/>
      <w:spacing w:line="360" w:lineRule="auto"/>
      <w:ind w:firstLine="200" w:firstLineChars="200"/>
      <w:jc w:val="left"/>
    </w:pPr>
    <w:rPr>
      <w:rFonts w:ascii="宋体" w:hAnsi="宋体" w:cs="宋体"/>
      <w:kern w:val="0"/>
      <w:sz w:val="24"/>
      <w:szCs w:val="24"/>
    </w:rPr>
  </w:style>
  <w:style w:type="paragraph" w:customStyle="1" w:styleId="11">
    <w:name w:val="List Paragraph"/>
    <w:basedOn w:val="1"/>
    <w:qFormat/>
    <w:uiPriority w:val="99"/>
    <w:pPr>
      <w:ind w:firstLine="420" w:firstLineChars="200"/>
    </w:pPr>
  </w:style>
  <w:style w:type="character" w:customStyle="1" w:styleId="12">
    <w:name w:val="页眉 Char"/>
    <w:basedOn w:val="7"/>
    <w:link w:val="4"/>
    <w:qFormat/>
    <w:uiPriority w:val="99"/>
    <w:rPr>
      <w:sz w:val="18"/>
      <w:szCs w:val="18"/>
    </w:rPr>
  </w:style>
  <w:style w:type="character" w:customStyle="1" w:styleId="13">
    <w:name w:val="页脚 Char"/>
    <w:basedOn w:val="7"/>
    <w:link w:val="3"/>
    <w:qFormat/>
    <w:uiPriority w:val="99"/>
    <w:rPr>
      <w:sz w:val="18"/>
      <w:szCs w:val="18"/>
    </w:rPr>
  </w:style>
  <w:style w:type="character" w:customStyle="1" w:styleId="14">
    <w:name w:val="批注框文本 Char"/>
    <w:basedOn w:val="7"/>
    <w:link w:val="2"/>
    <w:semiHidden/>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14</Pages>
  <Words>4626</Words>
  <Characters>5141</Characters>
  <Lines>33</Lines>
  <Paragraphs>9</Paragraphs>
  <TotalTime>0</TotalTime>
  <ScaleCrop>false</ScaleCrop>
  <LinksUpToDate>false</LinksUpToDate>
  <CharactersWithSpaces>5162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2022-02-11T04:07:00Z</dcterms:created>
  <dc:creator>null,null,总收发</dc:creator>
  <cp:lastModifiedBy>宇</cp:lastModifiedBy>
  <dcterms:modified xsi:type="dcterms:W3CDTF">2023-07-18T00:57:48Z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2FC7DBBC297541BD8AE4B65EB2E1343F_12</vt:lpwstr>
  </property>
</Properties>
</file>