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2"/>
        <w:rPr>
          <w:rFonts w:hint="eastAsia"/>
          <w:lang w:eastAsia="zh-CN"/>
        </w:rPr>
      </w:pPr>
      <w:bookmarkStart w:id="0" w:name="_Toc10395"/>
      <w:r>
        <w:rPr>
          <w:rFonts w:hint="eastAsia"/>
        </w:rPr>
        <w:t>海南省专升本</w:t>
      </w:r>
      <w:r>
        <w:rPr>
          <w:rFonts w:hint="eastAsia"/>
          <w:lang w:eastAsia="zh-CN"/>
        </w:rPr>
        <w:t>招生考试</w:t>
      </w:r>
      <w:bookmarkEnd w:id="0"/>
    </w:p>
    <w:p>
      <w:pPr>
        <w:pStyle w:val="2"/>
        <w:outlineLvl w:val="2"/>
        <w:rPr>
          <w:rFonts w:hint="default"/>
          <w:lang w:eastAsia="zh-CN"/>
        </w:rPr>
      </w:pPr>
      <w:bookmarkStart w:id="1" w:name="_Toc7398"/>
      <w:r>
        <w:rPr>
          <w:rFonts w:hint="eastAsia"/>
          <w:lang w:eastAsia="zh-CN"/>
        </w:rPr>
        <w:t>《机械制造基础》考试大纲</w:t>
      </w:r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4"/>
        <w:numPr>
          <w:ilvl w:val="0"/>
          <w:numId w:val="1"/>
        </w:numPr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numPr>
          <w:ilvl w:val="0"/>
          <w:numId w:val="1"/>
        </w:numPr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考试内容与范围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</w:t>
      </w:r>
      <w:r>
        <w:rPr>
          <w:rFonts w:hint="eastAsia"/>
          <w:lang w:eastAsia="zh-CN"/>
        </w:rPr>
        <w:t>机械制造基础</w:t>
      </w:r>
      <w:r>
        <w:rPr>
          <w:rFonts w:hint="eastAsia"/>
          <w:lang w:val="en-US" w:eastAsia="zh-CN"/>
        </w:rPr>
        <w:t>》考试要求学生掌握金属成型方法、金属切削基础知识、机床夹具原理、金属切削方法、机械加工工艺规程、现代制造工艺技术等内容，共考查6部分内容。</w:t>
      </w:r>
    </w:p>
    <w:p>
      <w:pPr>
        <w:pStyle w:val="5"/>
        <w:numPr>
          <w:ilvl w:val="0"/>
          <w:numId w:val="2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金属成型方法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 xml:space="preserve">1. </w:t>
      </w:r>
      <w:r>
        <w:rPr>
          <w:rFonts w:hint="eastAsia"/>
          <w:lang w:val="en-US" w:eastAsia="zh-CN"/>
        </w:rPr>
        <w:t>铸造成型方法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认知塑性加工相关知识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研习焊接成型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金属切削基础知识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1. 金属切削加工任务</w:t>
      </w:r>
      <w:r>
        <w:rPr>
          <w:rFonts w:hint="eastAsia"/>
          <w:lang w:val="en-US" w:eastAsia="zh-CN"/>
        </w:rPr>
        <w:t>导入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认识金属切削刀具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认识金属切削过程中的物理现象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合理选择金属切削的条件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机床夹具原理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认识机床夹具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分析工件定位原理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分析工件的夹紧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设计典型机床夹具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了解现代机床夹具</w:t>
      </w:r>
    </w:p>
    <w:p>
      <w:pPr>
        <w:pStyle w:val="5"/>
        <w:numPr>
          <w:ilvl w:val="0"/>
          <w:numId w:val="2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金属切削方法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认识金属切削机床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default"/>
          <w:lang w:val="en-US" w:eastAsia="zh-CN"/>
        </w:rPr>
        <w:t>认识车削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default"/>
          <w:lang w:val="en-US" w:eastAsia="zh-CN"/>
        </w:rPr>
        <w:t>认识铣削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default"/>
          <w:lang w:val="en-US" w:eastAsia="zh-CN"/>
        </w:rPr>
        <w:t>识刨削、插削、拉削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5. </w:t>
      </w:r>
      <w:r>
        <w:rPr>
          <w:rFonts w:hint="default"/>
          <w:lang w:val="en-US" w:eastAsia="zh-CN"/>
        </w:rPr>
        <w:t>认识孔加工和螺纹加工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6. </w:t>
      </w:r>
      <w:r>
        <w:rPr>
          <w:rFonts w:hint="default"/>
          <w:lang w:val="en-US" w:eastAsia="zh-CN"/>
        </w:rPr>
        <w:t>认识磨削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7. </w:t>
      </w:r>
      <w:r>
        <w:rPr>
          <w:rFonts w:hint="default"/>
          <w:lang w:val="en-US" w:eastAsia="zh-CN"/>
        </w:rPr>
        <w:t>认识精密及光整加工</w:t>
      </w:r>
    </w:p>
    <w:p>
      <w:pPr>
        <w:pStyle w:val="5"/>
        <w:numPr>
          <w:ilvl w:val="0"/>
          <w:numId w:val="2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机械加工工艺规程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认识机械加工工艺过程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 xml:space="preserve"> 选择机械零部件材料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default"/>
          <w:lang w:val="en-US" w:eastAsia="zh-CN"/>
        </w:rPr>
        <w:t>设计机械零件工艺结构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default"/>
          <w:lang w:val="en-US" w:eastAsia="zh-CN"/>
        </w:rPr>
        <w:t>制订机械加工工艺方案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现代制造工艺技术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认识现代制造工艺技术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认识数控加工技术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认识超精密加工技术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认识微细加工技术和微机械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认识增材制造技术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认识特种加工工艺</w:t>
      </w:r>
    </w:p>
    <w:p>
      <w:pPr>
        <w:pStyle w:val="4"/>
        <w:numPr>
          <w:ilvl w:val="0"/>
          <w:numId w:val="1"/>
        </w:numPr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考试形式与试卷结构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考试形式为闭卷笔试，试题难度包括易、中、难三个维度，总体难度符合要求，以中难度题为主。</w:t>
      </w:r>
    </w:p>
    <w:p>
      <w:pPr>
        <w:pStyle w:val="5"/>
        <w:numPr>
          <w:ilvl w:val="0"/>
          <w:numId w:val="4"/>
        </w:numPr>
        <w:outlineLvl w:val="1"/>
        <w:rPr>
          <w:rFonts w:hint="default" w:ascii="Times New Roman" w:hAnsi="Times New Roman" w:eastAsia="楷体" w:cs="Times New Roman"/>
          <w:b/>
          <w:bCs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20"/>
          <w:lang w:val="en-US" w:eastAsia="zh-CN"/>
        </w:rPr>
        <w:t>内容结构</w:t>
      </w:r>
      <w:bookmarkStart w:id="2" w:name="_GoBack"/>
      <w:bookmarkEnd w:id="2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金属成型方法约占10%，金属切削基础知识约占20%，机床夹具原理约占20%，金属切削方法约占20%，机械加工工艺规程约占20%，现代制造工艺技术约占10%。</w:t>
      </w:r>
    </w:p>
    <w:p>
      <w:pPr>
        <w:pStyle w:val="5"/>
        <w:numPr>
          <w:ilvl w:val="0"/>
          <w:numId w:val="4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参考题型</w:t>
      </w:r>
    </w:p>
    <w:p>
      <w:pPr>
        <w:numPr>
          <w:ilvl w:val="0"/>
          <w:numId w:val="0"/>
        </w:numPr>
        <w:ind w:firstLine="640" w:firstLineChars="200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单项选择题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多项选择题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判断题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简答题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综合题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等题型。</w:t>
      </w:r>
    </w:p>
    <w:p>
      <w:pPr>
        <w:pStyle w:val="4"/>
        <w:numPr>
          <w:ilvl w:val="0"/>
          <w:numId w:val="1"/>
        </w:numPr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参考书目</w:t>
      </w:r>
    </w:p>
    <w:p>
      <w:pPr>
        <w:ind w:firstLine="0" w:firstLineChars="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  <w:r>
        <w:rPr>
          <w:rFonts w:hint="eastAsia"/>
          <w:lang w:eastAsia="zh-CN"/>
        </w:rPr>
        <w:t>《机械制造基础》，孙学</w:t>
      </w:r>
      <w:r>
        <w:rPr>
          <w:rFonts w:hint="eastAsia"/>
          <w:lang w:val="en-US" w:eastAsia="zh-CN"/>
        </w:rPr>
        <w:t>娟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赵峰主编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哈尔滨工程大学</w:t>
      </w:r>
      <w:r>
        <w:rPr>
          <w:rFonts w:hint="eastAsia"/>
          <w:lang w:eastAsia="zh-CN"/>
        </w:rPr>
        <w:t>出版社，20</w:t>
      </w:r>
      <w:r>
        <w:rPr>
          <w:rFonts w:hint="eastAsia"/>
          <w:lang w:val="en-US" w:eastAsia="zh-CN"/>
        </w:rPr>
        <w:t>21。</w:t>
      </w: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877E4"/>
    <w:multiLevelType w:val="singleLevel"/>
    <w:tmpl w:val="9B4877E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45FC53"/>
    <w:multiLevelType w:val="singleLevel"/>
    <w:tmpl w:val="2645FC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DB69F6E"/>
    <w:multiLevelType w:val="singleLevel"/>
    <w:tmpl w:val="7DB69F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F55F1FE"/>
    <w:multiLevelType w:val="singleLevel"/>
    <w:tmpl w:val="7F55F1FE"/>
    <w:lvl w:ilvl="0" w:tentative="0">
      <w:start w:val="1"/>
      <w:numFmt w:val="chineseCounting"/>
      <w:suff w:val="nothing"/>
      <w:lvlText w:val="%1、"/>
      <w:lvlJc w:val="left"/>
      <w:pPr>
        <w:ind w:left="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4DFFBF0B"/>
    <w:rsid w:val="569D2978"/>
    <w:rsid w:val="59A492A5"/>
    <w:rsid w:val="5EBBAFB2"/>
    <w:rsid w:val="5F77F3BE"/>
    <w:rsid w:val="5FBBAA52"/>
    <w:rsid w:val="67379920"/>
    <w:rsid w:val="6EF93960"/>
    <w:rsid w:val="711FB65D"/>
    <w:rsid w:val="77A91DC2"/>
    <w:rsid w:val="7AF64312"/>
    <w:rsid w:val="7BFF88A1"/>
    <w:rsid w:val="7C3E1BE4"/>
    <w:rsid w:val="7F95C453"/>
    <w:rsid w:val="7FF12193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B764CBB"/>
    <w:rsid w:val="DBC7CAE7"/>
    <w:rsid w:val="DDFD086A"/>
    <w:rsid w:val="EACEEE65"/>
    <w:rsid w:val="EE5C42A4"/>
    <w:rsid w:val="F7CD2BE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218机械制造基础"/>
    </customSectPr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2023-12-30T05:03:00Z</dcterms:created>
  <dc:creator>q</dc:creator>
  <cp:lastModifiedBy>huawei</cp:lastModifiedBy>
  <dcterms:modified xsi:type="dcterms:W3CDTF">2024-01-04T20:17:19Z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