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海南省2021年普通高中学业水平合格性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考试试题样卷</w:t>
      </w:r>
    </w:p>
    <w:p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美术学科</w:t>
      </w:r>
      <w:r>
        <w:rPr>
          <w:rFonts w:hint="eastAsia" w:ascii="宋体" w:hAnsi="宋体" w:cs="宋体"/>
          <w:color w:val="000000"/>
          <w:sz w:val="28"/>
          <w:szCs w:val="28"/>
        </w:rPr>
        <w:t>（人民教育出版社版）</w:t>
      </w:r>
    </w:p>
    <w:p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考试时间：40分钟  满分：50分</w:t>
      </w:r>
    </w:p>
    <w:tbl>
      <w:tblPr>
        <w:tblStyle w:val="2"/>
        <w:tblpPr w:leftFromText="180" w:rightFromText="180" w:vertAnchor="text" w:horzAnchor="page" w:tblpX="1989" w:tblpY="322"/>
        <w:tblOverlap w:val="never"/>
        <w:tblW w:w="0" w:type="auto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490"/>
        <w:gridCol w:w="1384"/>
        <w:gridCol w:w="1496"/>
        <w:gridCol w:w="16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题  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二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4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总分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得  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评卷人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zh-TW" w:eastAsia="zh-TW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562" w:hanging="562" w:hangingChars="20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选择题（单选题共10分，共5题，每题2分）</w:t>
      </w:r>
    </w:p>
    <w:tbl>
      <w:tblPr>
        <w:tblStyle w:val="2"/>
        <w:tblpPr w:leftFromText="180" w:rightFromText="180" w:vertAnchor="text" w:horzAnchor="page" w:tblpX="1995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272"/>
        <w:gridCol w:w="1272"/>
        <w:gridCol w:w="1272"/>
        <w:gridCol w:w="127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题号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答案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7279" w:leftChars="133" w:hanging="7000" w:hangingChars="25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1.饕餮纹与夔龙纹是我国商周时期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中应用最广的装饰纹饰。（   ）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A.陶器                      B.青铜器  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C.瓷器                      D.玉器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2.中国古代建筑以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为主要构材。（    ）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A.石料                      B.钢铁     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C.木料                      D.混凝土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3.被人们公认的已知年代最早的一幅独立的山水画作品是（    ）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A.《溪山行旅图》           B.《踏歌图》   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C.《千里江山图》           D.《游春图》</w:t>
      </w:r>
    </w:p>
    <w:p>
      <w:pPr>
        <w:spacing w:line="560" w:lineRule="exact"/>
        <w:ind w:left="279" w:leftChars="133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4.十九世纪法国杰出的以表现农民题材而著称的现实主义画家是（    ）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A.米勒                    B.席勒    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C.惠斯勒                  D.丢勒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5.巴黎圣母院属于下面哪一种风格的建筑：（    ）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A.拜占庭式                B.罗马式  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C.哥特式                  D.伊斯兰式</w:t>
      </w:r>
    </w:p>
    <w:p>
      <w:pPr>
        <w:spacing w:line="560" w:lineRule="exact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二、判断题（判断题共10分，共5题，每题2分）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下列表述中正确的打√，错误的打×。</w:t>
      </w:r>
    </w:p>
    <w:tbl>
      <w:tblPr>
        <w:tblStyle w:val="2"/>
        <w:tblpPr w:leftFromText="180" w:rightFromText="180" w:vertAnchor="text" w:horzAnchor="page" w:tblpX="1819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34"/>
        <w:gridCol w:w="1234"/>
        <w:gridCol w:w="1234"/>
        <w:gridCol w:w="123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题号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答案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1.张择端的《清明上河图》描绘的是北宋首都东京汴梁街景的风俗画。（   ）                                             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2.意大利文艺复兴盛期的“三杰”是达.芬奇、米开朗琪罗、波提切利。（   ）                                           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3.北京故宫建筑群应用中轴线对称设计，充分体现了中国古代的皇权思想。（   ）                                            </w:t>
      </w:r>
    </w:p>
    <w:p>
      <w:pPr>
        <w:spacing w:line="560" w:lineRule="exact"/>
        <w:ind w:left="279" w:leftChars="13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4.表现派的代表人物是马蒂斯。（   ）                    </w:t>
      </w:r>
    </w:p>
    <w:p>
      <w:pPr>
        <w:spacing w:line="560" w:lineRule="exact"/>
        <w:ind w:left="279" w:leftChars="13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5.古埃及雕刻艺术写实生动，表现手法长期遵守正面律，具有程序化的倾向。（   ）                                          </w:t>
      </w:r>
    </w:p>
    <w:p>
      <w:pPr>
        <w:spacing w:line="560" w:lineRule="exact"/>
        <w:ind w:left="279" w:leftChars="13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ind w:left="279" w:leftChars="13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left="279" w:leftChars="133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三、看图分析题(30分)</w:t>
      </w:r>
    </w:p>
    <w:p>
      <w:pPr>
        <w:spacing w:line="560" w:lineRule="exact"/>
        <w:ind w:left="279" w:leftChars="133"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请根据所给图片说出该作品的名称、作者、画种，并从作品的创作手法、作品意义和艺术价值等方面进行分析。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50165</wp:posOffset>
            </wp:positionV>
            <wp:extent cx="4963160" cy="2861310"/>
            <wp:effectExtent l="0" t="0" r="8890" b="15240"/>
            <wp:wrapSquare wrapText="bothSides"/>
            <wp:docPr id="10" name="图片 1" descr="说明: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说明: 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参考答案</w:t>
      </w:r>
    </w:p>
    <w:p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美术学科</w:t>
      </w:r>
      <w:r>
        <w:rPr>
          <w:rFonts w:hint="eastAsia" w:ascii="宋体" w:hAnsi="宋体" w:cs="宋体"/>
          <w:color w:val="000000"/>
          <w:sz w:val="28"/>
          <w:szCs w:val="28"/>
        </w:rPr>
        <w:t>（人民教育出版社版）</w:t>
      </w:r>
    </w:p>
    <w:p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一、选择题（单选题共10分，共5题，每题2分）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1（B）    2（C）    3（D）   4（A）    5（C）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二、判断题（判断题共10分，共5题，每题2分）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1.（ √ ）  2. （ × ）  3. （ √ ）   4. （ × ）  5.（ √ ）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三、看图分析题(30分)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【参考答案】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《开国大典》，董希文，油画，革命历史画写实主义，作品表现1949年10月开国盛典，将天安门上的国家领导人和广场上的游行队伍组织到一个画面之中。画面视频线较低，以突出主要人物天安门上红色的立柱，大红灯笼鲜花和蓝天白云，极力渲染了节日的吉庆气氛。画家借鉴北欧画派细腻丰富的表现，将地毯花卉等表现的很逼真。他在自己的作品中所追求的是按照中国传统审美习惯，要做到远看惊心动魄，近看奥妙无穷。这幅作品所显示的泱泱大国气度和鲜明的民族特色深受人们喜爱，曾被作为年画大量印刷发行。</w:t>
      </w:r>
    </w:p>
    <w:p>
      <w:r>
        <w:rPr>
          <w:rFonts w:hint="eastAsia" w:ascii="宋体" w:hAnsi="宋体" w:cs="宋体"/>
          <w:color w:val="000000"/>
          <w:sz w:val="28"/>
          <w:szCs w:val="28"/>
        </w:rPr>
        <w:t>此画一直被誉为“共和国成立的艺术见证”成为现代美术上一幅家喻户晓、影响深远的著名作品之一。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13294"/>
    <w:multiLevelType w:val="multilevel"/>
    <w:tmpl w:val="7F413294"/>
    <w:lvl w:ilvl="0" w:tentative="0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5070A"/>
    <w:rsid w:val="0B1E5919"/>
    <w:rsid w:val="1F15070A"/>
    <w:rsid w:val="431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2021-03-18T08:00:00Z</dcterms:created>
  <dc:creator>芹儿</dc:creator>
  <cp:lastModifiedBy>芹儿</cp:lastModifiedBy>
  <dcterms:modified xsi:type="dcterms:W3CDTF">2021-03-18T08:10:56Z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51D359FC9D8A4FFB97E1E9C63847B8C4</vt:lpwstr>
  </property>
  <property fmtid="{D5CDD505-2E9C-101B-9397-08002B2CF9AE}" pid="4" name="KSOSaveFontToCloudKey">
    <vt:lpwstr>446664485_btnclosed</vt:lpwstr>
  </property>
</Properties>
</file>