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海南体育职业技术学院关于2020年高职</w:t>
      </w:r>
    </w:p>
    <w:p>
      <w:pPr>
        <w:spacing w:line="4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分类（对口单招）招生考试的公告</w:t>
      </w:r>
    </w:p>
    <w:p>
      <w:pPr>
        <w:spacing w:line="460" w:lineRule="exact"/>
        <w:rPr>
          <w:rFonts w:hint="eastAsia"/>
        </w:rPr>
      </w:pPr>
    </w:p>
    <w:p>
      <w:pPr>
        <w:spacing w:after="0" w:line="500" w:lineRule="exact"/>
        <w:rPr>
          <w:rFonts w:hint="eastAsia" w:ascii="仿宋" w:hAnsi="仿宋" w:eastAsia="仿宋"/>
          <w:sz w:val="32"/>
          <w:szCs w:val="32"/>
          <w:lang w:eastAsia="zh-CN"/>
        </w:rPr>
      </w:pPr>
      <w:r>
        <w:rPr>
          <w:rFonts w:hint="eastAsia" w:ascii="仿宋" w:hAnsi="仿宋" w:eastAsia="仿宋"/>
          <w:sz w:val="32"/>
          <w:szCs w:val="32"/>
        </w:rPr>
        <w:t>各位考生</w:t>
      </w:r>
      <w:r>
        <w:rPr>
          <w:rFonts w:hint="eastAsia" w:ascii="仿宋" w:hAnsi="仿宋" w:eastAsia="仿宋"/>
          <w:sz w:val="32"/>
          <w:szCs w:val="32"/>
          <w:lang w:eastAsia="zh-CN"/>
        </w:rPr>
        <w:t>：</w:t>
      </w:r>
      <w:bookmarkStart w:id="0" w:name="_GoBack"/>
      <w:bookmarkEnd w:id="0"/>
    </w:p>
    <w:p>
      <w:pPr>
        <w:spacing w:after="0" w:line="500" w:lineRule="exact"/>
        <w:rPr>
          <w:rFonts w:ascii="仿宋" w:hAnsi="仿宋" w:eastAsia="仿宋"/>
          <w:sz w:val="32"/>
          <w:szCs w:val="32"/>
        </w:rPr>
      </w:pPr>
      <w:r>
        <w:rPr>
          <w:rFonts w:hint="eastAsia" w:ascii="仿宋" w:hAnsi="仿宋" w:eastAsia="仿宋"/>
          <w:sz w:val="32"/>
          <w:szCs w:val="32"/>
        </w:rPr>
        <w:t xml:space="preserve">    我院2020年分类（对口单招）招生考试报名审核工作已完成，定于8月1日进行考试。现就考试有关事项公告如下：</w:t>
      </w:r>
    </w:p>
    <w:p>
      <w:pPr>
        <w:spacing w:after="0" w:line="500" w:lineRule="exact"/>
        <w:rPr>
          <w:rFonts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一、考试对象</w:t>
      </w:r>
    </w:p>
    <w:p>
      <w:pPr>
        <w:spacing w:after="0" w:line="500" w:lineRule="exact"/>
        <w:rPr>
          <w:rFonts w:ascii="仿宋" w:hAnsi="仿宋" w:eastAsia="仿宋"/>
          <w:sz w:val="32"/>
          <w:szCs w:val="32"/>
        </w:rPr>
      </w:pPr>
      <w:r>
        <w:rPr>
          <w:rFonts w:hint="eastAsia" w:ascii="仿宋" w:hAnsi="仿宋" w:eastAsia="仿宋"/>
          <w:sz w:val="32"/>
          <w:szCs w:val="32"/>
        </w:rPr>
        <w:t xml:space="preserve">    已报考我院2020年高职分类（对口单招）考试，并通过资格审核的考生。</w:t>
      </w:r>
    </w:p>
    <w:p>
      <w:pPr>
        <w:spacing w:after="0" w:line="500" w:lineRule="exact"/>
        <w:ind w:firstLine="588" w:firstLineChars="184"/>
        <w:rPr>
          <w:rFonts w:ascii="黑体" w:hAnsi="黑体" w:eastAsia="黑体"/>
          <w:sz w:val="32"/>
          <w:szCs w:val="32"/>
        </w:rPr>
      </w:pPr>
      <w:r>
        <w:rPr>
          <w:rFonts w:hint="eastAsia" w:ascii="黑体" w:hAnsi="黑体" w:eastAsia="黑体"/>
          <w:sz w:val="32"/>
          <w:szCs w:val="32"/>
        </w:rPr>
        <w:t>二、考试安排</w:t>
      </w:r>
    </w:p>
    <w:p>
      <w:pPr>
        <w:spacing w:after="0" w:line="500" w:lineRule="exact"/>
        <w:ind w:firstLine="480" w:firstLineChars="150"/>
        <w:rPr>
          <w:rFonts w:ascii="楷体" w:hAnsi="楷体" w:eastAsia="楷体"/>
          <w:sz w:val="32"/>
          <w:szCs w:val="32"/>
        </w:rPr>
      </w:pPr>
      <w:r>
        <w:rPr>
          <w:rFonts w:hint="eastAsia" w:ascii="楷体" w:hAnsi="楷体" w:eastAsia="楷体"/>
          <w:sz w:val="32"/>
          <w:szCs w:val="32"/>
        </w:rPr>
        <w:t>（一）考试内容</w:t>
      </w:r>
    </w:p>
    <w:p>
      <w:pPr>
        <w:spacing w:after="0" w:line="500" w:lineRule="exact"/>
        <w:ind w:firstLine="588" w:firstLineChars="184"/>
        <w:rPr>
          <w:rFonts w:ascii="仿宋" w:hAnsi="仿宋" w:eastAsia="仿宋"/>
          <w:sz w:val="32"/>
          <w:szCs w:val="32"/>
        </w:rPr>
      </w:pPr>
      <w:r>
        <w:rPr>
          <w:rFonts w:hint="eastAsia" w:ascii="仿宋" w:hAnsi="仿宋" w:eastAsia="仿宋"/>
          <w:sz w:val="32"/>
          <w:szCs w:val="32"/>
        </w:rPr>
        <w:t>本次考试采取“文化素质+职业技能测试”的方式，由学院自行组织命题、考试和评卷。</w:t>
      </w:r>
    </w:p>
    <w:p>
      <w:pPr>
        <w:spacing w:after="0" w:line="500" w:lineRule="exact"/>
        <w:ind w:firstLine="748" w:firstLineChars="234"/>
        <w:rPr>
          <w:rFonts w:ascii="仿宋" w:hAnsi="仿宋" w:eastAsia="仿宋"/>
          <w:sz w:val="32"/>
          <w:szCs w:val="32"/>
        </w:rPr>
      </w:pPr>
      <w:r>
        <w:rPr>
          <w:rFonts w:hint="eastAsia" w:ascii="仿宋" w:hAnsi="仿宋" w:eastAsia="仿宋"/>
          <w:sz w:val="32"/>
          <w:szCs w:val="32"/>
        </w:rPr>
        <w:t>1、“文化素质”采取笔试的考试方式，考试内容为我省中职学校所开设的《语文》《职业道德和法律》和《计算机应用基础》3门课程的基本知识。各科指定教材为：《语文》（基础模块）上、下册，人民教育出版社出版；《职业道德和法律》，人民教育出版社、课程教育研究所、思想政治课程教材研究开发中心编著，人民教育出版社出版；《计算机应用基础》，黄国兴、周南岳主编，高等教育出版社出版。</w:t>
      </w:r>
    </w:p>
    <w:p>
      <w:pPr>
        <w:spacing w:after="0" w:line="500" w:lineRule="exact"/>
        <w:ind w:firstLine="748" w:firstLineChars="234"/>
        <w:rPr>
          <w:rFonts w:ascii="仿宋" w:hAnsi="仿宋" w:eastAsia="仿宋"/>
          <w:sz w:val="32"/>
          <w:szCs w:val="32"/>
        </w:rPr>
      </w:pPr>
      <w:r>
        <w:rPr>
          <w:rFonts w:hint="eastAsia" w:ascii="仿宋" w:hAnsi="仿宋" w:eastAsia="仿宋"/>
          <w:sz w:val="32"/>
          <w:szCs w:val="32"/>
        </w:rPr>
        <w:t>《语文》卷面满分为100分，考试时间为90分钟。《职业道德和法律》和《计算机应用基础》卷面满分均为100分，考试时间均为60分钟。</w:t>
      </w:r>
    </w:p>
    <w:p>
      <w:pPr>
        <w:spacing w:after="0" w:line="500" w:lineRule="exact"/>
        <w:ind w:firstLine="748" w:firstLineChars="234"/>
        <w:rPr>
          <w:rFonts w:ascii="仿宋" w:hAnsi="仿宋" w:eastAsia="仿宋"/>
          <w:sz w:val="32"/>
          <w:szCs w:val="32"/>
        </w:rPr>
      </w:pPr>
      <w:r>
        <w:rPr>
          <w:rFonts w:hint="eastAsia" w:ascii="仿宋" w:hAnsi="仿宋" w:eastAsia="仿宋"/>
          <w:sz w:val="32"/>
          <w:szCs w:val="32"/>
        </w:rPr>
        <w:t>2、职业技能测试分专业理论和技能操作两部分，专业理论主要考核考生所报专业的理论知识，采取纸笔考试的方式；技能操作主要考查考生所报专业的实际操作能力。职业技能测试成绩满分合计为150分，录取时以合格或者不合格呈现。</w:t>
      </w:r>
    </w:p>
    <w:p>
      <w:pPr>
        <w:spacing w:after="0" w:line="500" w:lineRule="exact"/>
        <w:ind w:firstLine="748" w:firstLineChars="234"/>
        <w:rPr>
          <w:rFonts w:ascii="仿宋" w:hAnsi="仿宋" w:eastAsia="仿宋"/>
          <w:sz w:val="32"/>
          <w:szCs w:val="32"/>
        </w:rPr>
      </w:pPr>
      <w:r>
        <w:rPr>
          <w:rFonts w:hint="eastAsia" w:ascii="仿宋" w:hAnsi="仿宋" w:eastAsia="仿宋"/>
          <w:sz w:val="32"/>
          <w:szCs w:val="32"/>
        </w:rPr>
        <w:t>3、退役军人、下岗失业人员、农民工和新型职业农民等四辅人员不参加文化素质考试，只参加职业技能测试。</w:t>
      </w:r>
    </w:p>
    <w:p>
      <w:pPr>
        <w:spacing w:after="0" w:line="500" w:lineRule="exact"/>
        <w:ind w:firstLine="428" w:firstLineChars="134"/>
        <w:rPr>
          <w:rFonts w:ascii="楷体" w:hAnsi="楷体" w:eastAsia="楷体"/>
          <w:sz w:val="32"/>
          <w:szCs w:val="32"/>
        </w:rPr>
      </w:pPr>
      <w:r>
        <w:rPr>
          <w:rFonts w:hint="eastAsia" w:ascii="楷体" w:hAnsi="楷体" w:eastAsia="楷体"/>
          <w:sz w:val="32"/>
          <w:szCs w:val="32"/>
        </w:rPr>
        <w:t>（二）考试时间及地点</w:t>
      </w:r>
    </w:p>
    <w:tbl>
      <w:tblPr>
        <w:tblStyle w:val="6"/>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2126"/>
        <w:gridCol w:w="3686"/>
        <w:gridCol w:w="1417"/>
        <w:gridCol w:w="9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12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时间（8月1日）</w:t>
            </w:r>
          </w:p>
        </w:tc>
        <w:tc>
          <w:tcPr>
            <w:tcW w:w="368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考试科目</w:t>
            </w:r>
          </w:p>
        </w:tc>
        <w:tc>
          <w:tcPr>
            <w:tcW w:w="14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考场</w:t>
            </w:r>
          </w:p>
        </w:tc>
        <w:tc>
          <w:tcPr>
            <w:tcW w:w="993"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12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08:30-10:00</w:t>
            </w:r>
          </w:p>
        </w:tc>
        <w:tc>
          <w:tcPr>
            <w:tcW w:w="368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语文</w:t>
            </w:r>
          </w:p>
        </w:tc>
        <w:tc>
          <w:tcPr>
            <w:tcW w:w="1417" w:type="dxa"/>
            <w:vMerge w:val="restart"/>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教学楼201教室</w:t>
            </w:r>
          </w:p>
        </w:tc>
        <w:tc>
          <w:tcPr>
            <w:tcW w:w="993" w:type="dxa"/>
            <w:vAlign w:val="center"/>
          </w:tcPr>
          <w:p>
            <w:pPr>
              <w:spacing w:after="0" w:line="500" w:lineRule="exact"/>
              <w:jc w:val="center"/>
              <w:rPr>
                <w:rFonts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12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10:10-11:10</w:t>
            </w:r>
          </w:p>
        </w:tc>
        <w:tc>
          <w:tcPr>
            <w:tcW w:w="368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职业道德和法律</w:t>
            </w:r>
          </w:p>
        </w:tc>
        <w:tc>
          <w:tcPr>
            <w:tcW w:w="1417" w:type="dxa"/>
            <w:vMerge w:val="continue"/>
            <w:vAlign w:val="center"/>
          </w:tcPr>
          <w:p>
            <w:pPr>
              <w:spacing w:after="0" w:line="500" w:lineRule="exact"/>
              <w:jc w:val="center"/>
              <w:rPr>
                <w:rFonts w:asciiTheme="minorEastAsia" w:hAnsiTheme="minorEastAsia" w:eastAsiaTheme="minorEastAsia"/>
                <w:sz w:val="24"/>
                <w:szCs w:val="24"/>
              </w:rPr>
            </w:pPr>
          </w:p>
        </w:tc>
        <w:tc>
          <w:tcPr>
            <w:tcW w:w="993" w:type="dxa"/>
            <w:vAlign w:val="center"/>
          </w:tcPr>
          <w:p>
            <w:pPr>
              <w:spacing w:after="0" w:line="500" w:lineRule="exact"/>
              <w:jc w:val="center"/>
              <w:rPr>
                <w:rFonts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212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11:20-12:20</w:t>
            </w:r>
          </w:p>
        </w:tc>
        <w:tc>
          <w:tcPr>
            <w:tcW w:w="368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计算机应用基础</w:t>
            </w:r>
          </w:p>
        </w:tc>
        <w:tc>
          <w:tcPr>
            <w:tcW w:w="1417" w:type="dxa"/>
            <w:vMerge w:val="continue"/>
            <w:vAlign w:val="center"/>
          </w:tcPr>
          <w:p>
            <w:pPr>
              <w:spacing w:after="0" w:line="500" w:lineRule="exact"/>
              <w:jc w:val="center"/>
              <w:rPr>
                <w:rFonts w:asciiTheme="minorEastAsia" w:hAnsiTheme="minorEastAsia" w:eastAsiaTheme="minorEastAsia"/>
                <w:sz w:val="24"/>
                <w:szCs w:val="24"/>
              </w:rPr>
            </w:pPr>
          </w:p>
        </w:tc>
        <w:tc>
          <w:tcPr>
            <w:tcW w:w="993" w:type="dxa"/>
            <w:vAlign w:val="center"/>
          </w:tcPr>
          <w:p>
            <w:pPr>
              <w:spacing w:after="0" w:line="500" w:lineRule="exact"/>
              <w:jc w:val="center"/>
              <w:rPr>
                <w:rFonts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212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14:30-15:00</w:t>
            </w:r>
          </w:p>
        </w:tc>
        <w:tc>
          <w:tcPr>
            <w:tcW w:w="368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专业理论</w:t>
            </w:r>
          </w:p>
        </w:tc>
        <w:tc>
          <w:tcPr>
            <w:tcW w:w="1417" w:type="dxa"/>
            <w:vMerge w:val="continue"/>
            <w:vAlign w:val="center"/>
          </w:tcPr>
          <w:p>
            <w:pPr>
              <w:spacing w:after="0" w:line="500" w:lineRule="exact"/>
              <w:jc w:val="center"/>
              <w:rPr>
                <w:rFonts w:asciiTheme="minorEastAsia" w:hAnsiTheme="minorEastAsia" w:eastAsiaTheme="minorEastAsia"/>
                <w:sz w:val="24"/>
                <w:szCs w:val="24"/>
              </w:rPr>
            </w:pPr>
          </w:p>
        </w:tc>
        <w:tc>
          <w:tcPr>
            <w:tcW w:w="993" w:type="dxa"/>
            <w:vAlign w:val="center"/>
          </w:tcPr>
          <w:p>
            <w:pPr>
              <w:spacing w:after="0" w:line="500" w:lineRule="exact"/>
              <w:jc w:val="center"/>
              <w:rPr>
                <w:rFonts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212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15:05-15:20</w:t>
            </w:r>
          </w:p>
        </w:tc>
        <w:tc>
          <w:tcPr>
            <w:tcW w:w="368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50M</w:t>
            </w:r>
          </w:p>
        </w:tc>
        <w:tc>
          <w:tcPr>
            <w:tcW w:w="1417" w:type="dxa"/>
            <w:vMerge w:val="restart"/>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田径场</w:t>
            </w:r>
          </w:p>
        </w:tc>
        <w:tc>
          <w:tcPr>
            <w:tcW w:w="993" w:type="dxa"/>
            <w:vAlign w:val="center"/>
          </w:tcPr>
          <w:p>
            <w:pPr>
              <w:spacing w:after="0" w:line="500" w:lineRule="exact"/>
              <w:jc w:val="center"/>
              <w:rPr>
                <w:rFonts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212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15:25-15:55</w:t>
            </w:r>
          </w:p>
        </w:tc>
        <w:tc>
          <w:tcPr>
            <w:tcW w:w="368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立定跳远</w:t>
            </w:r>
          </w:p>
        </w:tc>
        <w:tc>
          <w:tcPr>
            <w:tcW w:w="1417" w:type="dxa"/>
            <w:vMerge w:val="continue"/>
            <w:vAlign w:val="center"/>
          </w:tcPr>
          <w:p>
            <w:pPr>
              <w:spacing w:after="0" w:line="500" w:lineRule="exact"/>
              <w:jc w:val="center"/>
              <w:rPr>
                <w:rFonts w:asciiTheme="minorEastAsia" w:hAnsiTheme="minorEastAsia" w:eastAsiaTheme="minorEastAsia"/>
                <w:sz w:val="24"/>
                <w:szCs w:val="24"/>
              </w:rPr>
            </w:pPr>
          </w:p>
        </w:tc>
        <w:tc>
          <w:tcPr>
            <w:tcW w:w="993" w:type="dxa"/>
            <w:vAlign w:val="center"/>
          </w:tcPr>
          <w:p>
            <w:pPr>
              <w:spacing w:after="0" w:line="500" w:lineRule="exact"/>
              <w:jc w:val="center"/>
              <w:rPr>
                <w:rFonts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212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16:00-18:00</w:t>
            </w:r>
          </w:p>
        </w:tc>
        <w:tc>
          <w:tcPr>
            <w:tcW w:w="368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运动训练专项技能考试</w:t>
            </w:r>
          </w:p>
        </w:tc>
        <w:tc>
          <w:tcPr>
            <w:tcW w:w="14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各项目对应考试场馆</w:t>
            </w:r>
          </w:p>
        </w:tc>
        <w:tc>
          <w:tcPr>
            <w:tcW w:w="993"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详见考场项目分组表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212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16:10-18:00</w:t>
            </w:r>
          </w:p>
        </w:tc>
        <w:tc>
          <w:tcPr>
            <w:tcW w:w="368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社会体育专项技能考试</w:t>
            </w:r>
          </w:p>
        </w:tc>
        <w:tc>
          <w:tcPr>
            <w:tcW w:w="14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田径场</w:t>
            </w:r>
          </w:p>
        </w:tc>
        <w:tc>
          <w:tcPr>
            <w:tcW w:w="993" w:type="dxa"/>
            <w:vAlign w:val="center"/>
          </w:tcPr>
          <w:p>
            <w:pPr>
              <w:spacing w:after="0" w:line="500" w:lineRule="exact"/>
              <w:jc w:val="center"/>
              <w:rPr>
                <w:rFonts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w:t>
            </w:r>
          </w:p>
        </w:tc>
        <w:tc>
          <w:tcPr>
            <w:tcW w:w="212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16:00-18:00</w:t>
            </w:r>
          </w:p>
        </w:tc>
        <w:tc>
          <w:tcPr>
            <w:tcW w:w="368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休闲体育专项技能考试</w:t>
            </w:r>
          </w:p>
        </w:tc>
        <w:tc>
          <w:tcPr>
            <w:tcW w:w="14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游泳池</w:t>
            </w:r>
          </w:p>
        </w:tc>
        <w:tc>
          <w:tcPr>
            <w:tcW w:w="993" w:type="dxa"/>
            <w:vAlign w:val="center"/>
          </w:tcPr>
          <w:p>
            <w:pPr>
              <w:spacing w:after="0" w:line="500" w:lineRule="exact"/>
              <w:jc w:val="center"/>
              <w:rPr>
                <w:rFonts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212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16:00-18:00</w:t>
            </w:r>
          </w:p>
        </w:tc>
        <w:tc>
          <w:tcPr>
            <w:tcW w:w="3686"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体育保健与康复专项技能考试</w:t>
            </w:r>
          </w:p>
        </w:tc>
        <w:tc>
          <w:tcPr>
            <w:tcW w:w="1417" w:type="dxa"/>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综合训练楼</w:t>
            </w:r>
          </w:p>
        </w:tc>
        <w:tc>
          <w:tcPr>
            <w:tcW w:w="993" w:type="dxa"/>
            <w:vAlign w:val="center"/>
          </w:tcPr>
          <w:p>
            <w:pPr>
              <w:spacing w:after="0" w:line="500" w:lineRule="exact"/>
              <w:jc w:val="center"/>
              <w:rPr>
                <w:rFonts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43" w:type="dxa"/>
            <w:gridSpan w:val="2"/>
            <w:vAlign w:val="center"/>
          </w:tcPr>
          <w:p>
            <w:pPr>
              <w:spacing w:after="0" w:line="500" w:lineRule="exact"/>
              <w:ind w:firstLine="960" w:firstLineChars="4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学院地址：</w:t>
            </w:r>
          </w:p>
        </w:tc>
        <w:tc>
          <w:tcPr>
            <w:tcW w:w="6096" w:type="dxa"/>
            <w:gridSpan w:val="3"/>
            <w:vAlign w:val="center"/>
          </w:tcPr>
          <w:p>
            <w:pPr>
              <w:spacing w:after="0"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海口市琼山区体坛路2号</w:t>
            </w:r>
          </w:p>
        </w:tc>
      </w:tr>
    </w:tbl>
    <w:p>
      <w:pPr>
        <w:spacing w:after="0" w:line="500" w:lineRule="exact"/>
        <w:ind w:firstLine="640" w:firstLineChars="200"/>
        <w:rPr>
          <w:rFonts w:ascii="黑体" w:hAnsi="黑体" w:eastAsia="黑体"/>
          <w:sz w:val="32"/>
          <w:szCs w:val="32"/>
        </w:rPr>
      </w:pPr>
      <w:r>
        <w:rPr>
          <w:rFonts w:hint="eastAsia" w:ascii="黑体" w:hAnsi="黑体" w:eastAsia="黑体"/>
          <w:sz w:val="32"/>
          <w:szCs w:val="32"/>
        </w:rPr>
        <w:t>三、考试期间疫情防控要求</w:t>
      </w:r>
    </w:p>
    <w:p>
      <w:pPr>
        <w:spacing w:after="0" w:line="500" w:lineRule="exact"/>
        <w:ind w:firstLine="428" w:firstLineChars="134"/>
        <w:rPr>
          <w:rFonts w:ascii="仿宋" w:hAnsi="仿宋" w:eastAsia="仿宋"/>
          <w:sz w:val="32"/>
          <w:szCs w:val="32"/>
        </w:rPr>
      </w:pPr>
      <w:r>
        <w:rPr>
          <w:rFonts w:hint="eastAsia" w:ascii="仿宋" w:hAnsi="仿宋" w:eastAsia="仿宋"/>
          <w:sz w:val="32"/>
          <w:szCs w:val="32"/>
        </w:rPr>
        <w:t>（一）所有考生须保持考前14天的活动轨迹在海南，每天进行健康码打卡，并填写《2020年高职分类（对口单招）考试考生健康监测表》（请自行下载附件，打印表格），并于考试当天入场时提交监考员。确有特殊情况，不能按要求时间返琼的考生，还需提交个人核酸检测结果，结果为阴性方可入场。</w:t>
      </w:r>
    </w:p>
    <w:p>
      <w:pPr>
        <w:spacing w:after="0" w:line="500" w:lineRule="exact"/>
        <w:ind w:firstLine="428" w:firstLineChars="134"/>
        <w:rPr>
          <w:rFonts w:ascii="仿宋" w:hAnsi="仿宋" w:eastAsia="仿宋"/>
          <w:sz w:val="32"/>
          <w:szCs w:val="32"/>
        </w:rPr>
      </w:pPr>
      <w:r>
        <w:rPr>
          <w:rFonts w:hint="eastAsia" w:ascii="仿宋" w:hAnsi="仿宋" w:eastAsia="仿宋"/>
          <w:sz w:val="32"/>
          <w:szCs w:val="32"/>
        </w:rPr>
        <w:t>（二）考生进入考场前必须接受体温测量。体温高于37.3C</w:t>
      </w:r>
      <w:r>
        <w:rPr>
          <w:rFonts w:hint="eastAsia" w:ascii="仿宋" w:hAnsi="仿宋" w:eastAsia="仿宋"/>
          <w:sz w:val="32"/>
          <w:szCs w:val="32"/>
          <w:vertAlign w:val="superscript"/>
        </w:rPr>
        <w:t>o</w:t>
      </w:r>
      <w:r>
        <w:rPr>
          <w:rFonts w:hint="eastAsia" w:ascii="仿宋" w:hAnsi="仿宋" w:eastAsia="仿宋"/>
          <w:sz w:val="32"/>
          <w:szCs w:val="32"/>
        </w:rPr>
        <w:t>的考生，由学校疫情防控专门人员综合作出判断，决定能否继续参加考试。如允许参加考试，须安排到备用隔离考场考试。</w:t>
      </w:r>
    </w:p>
    <w:p>
      <w:pPr>
        <w:spacing w:after="0" w:line="500" w:lineRule="exact"/>
        <w:ind w:firstLine="428" w:firstLineChars="134"/>
        <w:rPr>
          <w:rFonts w:ascii="仿宋" w:hAnsi="仿宋" w:eastAsia="仿宋"/>
          <w:sz w:val="32"/>
          <w:szCs w:val="32"/>
        </w:rPr>
      </w:pPr>
      <w:r>
        <w:rPr>
          <w:rFonts w:hint="eastAsia" w:ascii="仿宋" w:hAnsi="仿宋" w:eastAsia="仿宋"/>
          <w:sz w:val="32"/>
          <w:szCs w:val="32"/>
        </w:rPr>
        <w:t>（三）考生进考场前须佩戴口罩，自觉间隔一米有序排队进入考场。考试过程中，考生可自愿佩戴口罩，考试结束后须迅速离场，严禁聚集和逗留。</w:t>
      </w:r>
    </w:p>
    <w:p>
      <w:pPr>
        <w:spacing w:after="0" w:line="500" w:lineRule="exact"/>
        <w:ind w:firstLine="748" w:firstLineChars="234"/>
        <w:rPr>
          <w:rFonts w:ascii="黑体" w:hAnsi="黑体" w:eastAsia="黑体"/>
          <w:sz w:val="32"/>
          <w:szCs w:val="32"/>
        </w:rPr>
      </w:pPr>
      <w:r>
        <w:rPr>
          <w:rFonts w:hint="eastAsia" w:ascii="黑体" w:hAnsi="黑体" w:eastAsia="黑体"/>
          <w:sz w:val="32"/>
          <w:szCs w:val="32"/>
        </w:rPr>
        <w:t>四、监督制度及违规处理</w:t>
      </w:r>
    </w:p>
    <w:p>
      <w:pPr>
        <w:spacing w:after="0" w:line="500" w:lineRule="exact"/>
        <w:ind w:firstLine="588" w:firstLineChars="184"/>
        <w:rPr>
          <w:rFonts w:ascii="仿宋" w:hAnsi="仿宋" w:eastAsia="仿宋"/>
          <w:sz w:val="32"/>
          <w:szCs w:val="32"/>
        </w:rPr>
      </w:pPr>
      <w:r>
        <w:rPr>
          <w:rFonts w:hint="eastAsia" w:ascii="仿宋" w:hAnsi="仿宋" w:eastAsia="仿宋"/>
          <w:sz w:val="32"/>
          <w:szCs w:val="32"/>
        </w:rPr>
        <w:t>（一）海南体育职业技术学院对口单独考试招生工作的全过程由本校纪检监察部门参与和实施监督，并主动接受省考试局和社会各界的监督。</w:t>
      </w:r>
    </w:p>
    <w:p>
      <w:pPr>
        <w:spacing w:after="0" w:line="500" w:lineRule="exact"/>
        <w:ind w:firstLine="588" w:firstLineChars="184"/>
        <w:rPr>
          <w:rFonts w:ascii="仿宋" w:hAnsi="仿宋" w:eastAsia="仿宋"/>
          <w:sz w:val="32"/>
          <w:szCs w:val="32"/>
        </w:rPr>
      </w:pPr>
      <w:r>
        <w:rPr>
          <w:rFonts w:hint="eastAsia" w:ascii="仿宋" w:hAnsi="仿宋" w:eastAsia="仿宋"/>
          <w:sz w:val="32"/>
          <w:szCs w:val="32"/>
        </w:rPr>
        <w:t>（二）其他违规行为的处理遵照教育部及海南省高等学校招生委员会有关规定执行。</w:t>
      </w:r>
    </w:p>
    <w:p>
      <w:pPr>
        <w:spacing w:after="0" w:line="500" w:lineRule="exact"/>
        <w:ind w:firstLine="588" w:firstLineChars="184"/>
        <w:rPr>
          <w:rFonts w:ascii="黑体" w:hAnsi="黑体" w:eastAsia="黑体"/>
          <w:sz w:val="32"/>
          <w:szCs w:val="32"/>
        </w:rPr>
      </w:pPr>
      <w:r>
        <w:rPr>
          <w:rFonts w:hint="eastAsia" w:ascii="黑体" w:hAnsi="黑体" w:eastAsia="黑体"/>
          <w:sz w:val="32"/>
          <w:szCs w:val="32"/>
        </w:rPr>
        <w:t>五、咨询方式</w:t>
      </w:r>
    </w:p>
    <w:p>
      <w:pPr>
        <w:spacing w:after="0" w:line="500" w:lineRule="exact"/>
        <w:ind w:firstLine="588" w:firstLineChars="184"/>
        <w:rPr>
          <w:rFonts w:ascii="仿宋" w:hAnsi="仿宋" w:eastAsia="仿宋"/>
          <w:sz w:val="32"/>
          <w:szCs w:val="32"/>
        </w:rPr>
      </w:pPr>
      <w:r>
        <w:rPr>
          <w:rFonts w:hint="eastAsia" w:ascii="仿宋" w:hAnsi="仿宋" w:eastAsia="仿宋"/>
          <w:sz w:val="32"/>
          <w:szCs w:val="32"/>
        </w:rPr>
        <w:t>招生部门：0898-65350285，李老师</w:t>
      </w:r>
    </w:p>
    <w:p>
      <w:pPr>
        <w:spacing w:after="0" w:line="500" w:lineRule="exact"/>
        <w:ind w:firstLine="588" w:firstLineChars="184"/>
        <w:rPr>
          <w:rFonts w:ascii="仿宋" w:hAnsi="仿宋" w:eastAsia="仿宋"/>
          <w:sz w:val="32"/>
          <w:szCs w:val="32"/>
        </w:rPr>
      </w:pPr>
      <w:r>
        <w:rPr>
          <w:rFonts w:hint="eastAsia" w:ascii="仿宋" w:hAnsi="仿宋" w:eastAsia="仿宋"/>
          <w:sz w:val="32"/>
          <w:szCs w:val="32"/>
        </w:rPr>
        <w:t>考务部门：0898-65351393，王老师</w:t>
      </w:r>
    </w:p>
    <w:p>
      <w:pPr>
        <w:spacing w:after="0" w:line="500" w:lineRule="exact"/>
        <w:ind w:firstLine="588" w:firstLineChars="184"/>
        <w:rPr>
          <w:rFonts w:ascii="仿宋" w:hAnsi="仿宋" w:eastAsia="仿宋"/>
          <w:sz w:val="32"/>
          <w:szCs w:val="32"/>
        </w:rPr>
      </w:pPr>
      <w:r>
        <w:rPr>
          <w:rFonts w:hint="eastAsia" w:ascii="仿宋" w:hAnsi="仿宋" w:eastAsia="仿宋"/>
          <w:sz w:val="32"/>
          <w:szCs w:val="32"/>
        </w:rPr>
        <w:t>公告未尽事宜，另行通知。</w:t>
      </w:r>
    </w:p>
    <w:p>
      <w:pPr>
        <w:spacing w:after="0" w:line="500" w:lineRule="exact"/>
        <w:ind w:firstLine="4428" w:firstLineChars="1384"/>
        <w:rPr>
          <w:rFonts w:ascii="仿宋" w:hAnsi="仿宋" w:eastAsia="仿宋"/>
          <w:sz w:val="32"/>
          <w:szCs w:val="32"/>
        </w:rPr>
      </w:pPr>
    </w:p>
    <w:p>
      <w:pPr>
        <w:spacing w:after="0" w:line="500" w:lineRule="exact"/>
        <w:ind w:firstLine="4428" w:firstLineChars="1384"/>
        <w:rPr>
          <w:rFonts w:ascii="仿宋" w:hAnsi="仿宋" w:eastAsia="仿宋"/>
          <w:sz w:val="32"/>
          <w:szCs w:val="32"/>
        </w:rPr>
      </w:pPr>
    </w:p>
    <w:p>
      <w:pPr>
        <w:spacing w:after="0" w:line="500" w:lineRule="exact"/>
        <w:ind w:firstLine="4428" w:firstLineChars="1384"/>
        <w:rPr>
          <w:rFonts w:ascii="仿宋" w:hAnsi="仿宋" w:eastAsia="仿宋"/>
          <w:sz w:val="32"/>
          <w:szCs w:val="32"/>
        </w:rPr>
      </w:pPr>
    </w:p>
    <w:p>
      <w:pPr>
        <w:spacing w:after="0" w:line="500" w:lineRule="exact"/>
        <w:ind w:firstLine="4428" w:firstLineChars="1384"/>
        <w:rPr>
          <w:rFonts w:ascii="仿宋" w:hAnsi="仿宋" w:eastAsia="仿宋"/>
          <w:sz w:val="32"/>
          <w:szCs w:val="32"/>
        </w:rPr>
      </w:pPr>
      <w:r>
        <w:rPr>
          <w:rFonts w:hint="eastAsia" w:ascii="仿宋" w:hAnsi="仿宋" w:eastAsia="仿宋"/>
          <w:sz w:val="32"/>
          <w:szCs w:val="32"/>
        </w:rPr>
        <w:t>海南体育职业技术学院</w:t>
      </w:r>
    </w:p>
    <w:p>
      <w:pPr>
        <w:spacing w:after="0" w:line="500" w:lineRule="exact"/>
        <w:ind w:firstLine="4908" w:firstLineChars="1534"/>
        <w:rPr>
          <w:rFonts w:hint="eastAsia" w:ascii="仿宋" w:hAnsi="仿宋" w:eastAsia="仿宋"/>
          <w:sz w:val="32"/>
          <w:szCs w:val="32"/>
        </w:rPr>
      </w:pPr>
      <w:r>
        <w:rPr>
          <w:rFonts w:hint="eastAsia" w:ascii="仿宋" w:hAnsi="仿宋" w:eastAsia="仿宋"/>
          <w:sz w:val="32"/>
          <w:szCs w:val="32"/>
        </w:rPr>
        <w:t>2020年7月14日</w:t>
      </w:r>
    </w:p>
    <w:p>
      <w:pPr>
        <w:spacing w:after="0" w:line="460" w:lineRule="exact"/>
        <w:rPr>
          <w:rFonts w:hint="eastAsia" w:ascii="仿宋" w:hAnsi="仿宋" w:eastAsia="仿宋"/>
          <w:sz w:val="32"/>
          <w:szCs w:val="32"/>
        </w:rPr>
      </w:pPr>
    </w:p>
    <w:p>
      <w:pPr>
        <w:spacing w:after="0" w:line="460" w:lineRule="exact"/>
        <w:rPr>
          <w:rFonts w:hint="eastAsia" w:ascii="仿宋" w:hAnsi="仿宋" w:eastAsia="仿宋"/>
          <w:sz w:val="32"/>
          <w:szCs w:val="32"/>
        </w:rPr>
      </w:pPr>
    </w:p>
    <w:p>
      <w:pPr>
        <w:spacing w:after="0" w:line="460" w:lineRule="exact"/>
        <w:rPr>
          <w:rFonts w:hint="eastAsia" w:ascii="仿宋" w:hAnsi="仿宋" w:eastAsia="仿宋"/>
          <w:sz w:val="32"/>
          <w:szCs w:val="32"/>
        </w:rPr>
      </w:pPr>
    </w:p>
    <w:p>
      <w:pPr>
        <w:spacing w:after="0" w:line="460" w:lineRule="exact"/>
        <w:rPr>
          <w:rFonts w:hint="eastAsia" w:ascii="仿宋" w:hAnsi="仿宋" w:eastAsia="仿宋"/>
          <w:sz w:val="32"/>
          <w:szCs w:val="32"/>
        </w:rPr>
      </w:pPr>
    </w:p>
    <w:p>
      <w:pPr>
        <w:shd w:val="clear" w:color="auto" w:fill="FFFFFF"/>
        <w:rPr>
          <w:rFonts w:ascii="黑体" w:hAnsi="黑体" w:eastAsia="黑体" w:cs="Tahoma"/>
          <w:sz w:val="32"/>
          <w:szCs w:val="32"/>
        </w:rPr>
      </w:pPr>
      <w:r>
        <w:rPr>
          <w:rFonts w:ascii="黑体" w:hAnsi="黑体" w:eastAsia="黑体" w:cs="Tahoma"/>
          <w:sz w:val="32"/>
          <w:szCs w:val="32"/>
        </w:rPr>
        <w:t>附件</w:t>
      </w:r>
    </w:p>
    <w:p>
      <w:pPr>
        <w:shd w:val="clear" w:color="auto" w:fill="FFFFFF"/>
        <w:spacing w:line="560" w:lineRule="exact"/>
        <w:jc w:val="center"/>
        <w:rPr>
          <w:rFonts w:ascii="方正小标宋简体" w:eastAsia="方正小标宋简体" w:cs="Tahoma"/>
          <w:sz w:val="36"/>
          <w:szCs w:val="36"/>
        </w:rPr>
      </w:pPr>
      <w:r>
        <w:rPr>
          <w:rFonts w:hint="eastAsia" w:ascii="方正小标宋简体" w:eastAsia="方正小标宋简体" w:cs="Tahoma"/>
          <w:sz w:val="36"/>
          <w:szCs w:val="36"/>
        </w:rPr>
        <w:t>2020年高职分类（对口单招）考试考生健康监测表</w:t>
      </w:r>
    </w:p>
    <w:tbl>
      <w:tblPr>
        <w:tblStyle w:val="5"/>
        <w:tblW w:w="9251" w:type="dxa"/>
        <w:jc w:val="center"/>
        <w:tblLayout w:type="autofit"/>
        <w:tblCellMar>
          <w:top w:w="0" w:type="dxa"/>
          <w:left w:w="108" w:type="dxa"/>
          <w:bottom w:w="0" w:type="dxa"/>
          <w:right w:w="108" w:type="dxa"/>
        </w:tblCellMar>
      </w:tblPr>
      <w:tblGrid>
        <w:gridCol w:w="1513"/>
        <w:gridCol w:w="1129"/>
        <w:gridCol w:w="1128"/>
        <w:gridCol w:w="1370"/>
        <w:gridCol w:w="1570"/>
        <w:gridCol w:w="2520"/>
        <w:gridCol w:w="21"/>
      </w:tblGrid>
      <w:tr>
        <w:tblPrEx>
          <w:tblCellMar>
            <w:top w:w="0" w:type="dxa"/>
            <w:left w:w="108" w:type="dxa"/>
            <w:bottom w:w="0" w:type="dxa"/>
            <w:right w:w="108" w:type="dxa"/>
          </w:tblCellMar>
        </w:tblPrEx>
        <w:trPr>
          <w:gridAfter w:val="1"/>
          <w:wAfter w:w="21" w:type="dxa"/>
          <w:trHeight w:val="514" w:hRule="atLeast"/>
          <w:jc w:val="center"/>
        </w:trPr>
        <w:tc>
          <w:tcPr>
            <w:tcW w:w="15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s="宋体"/>
                <w:sz w:val="28"/>
                <w:szCs w:val="19"/>
              </w:rPr>
            </w:pPr>
            <w:r>
              <w:rPr>
                <w:rFonts w:hint="eastAsia" w:ascii="宋体" w:hAnsi="宋体" w:cs="宋体"/>
                <w:sz w:val="28"/>
                <w:szCs w:val="19"/>
              </w:rPr>
              <w:t>姓   名</w:t>
            </w:r>
          </w:p>
        </w:tc>
        <w:tc>
          <w:tcPr>
            <w:tcW w:w="2257" w:type="dxa"/>
            <w:gridSpan w:val="2"/>
            <w:tcBorders>
              <w:top w:val="single" w:color="auto" w:sz="8" w:space="0"/>
              <w:left w:val="nil"/>
              <w:bottom w:val="single" w:color="auto" w:sz="8" w:space="0"/>
              <w:right w:val="single" w:color="auto" w:sz="4" w:space="0"/>
            </w:tcBorders>
            <w:shd w:val="clear" w:color="auto" w:fill="auto"/>
            <w:vAlign w:val="center"/>
          </w:tcPr>
          <w:p>
            <w:pPr>
              <w:jc w:val="center"/>
              <w:rPr>
                <w:rFonts w:cs="宋体"/>
                <w:sz w:val="28"/>
                <w:szCs w:val="21"/>
              </w:rPr>
            </w:pPr>
          </w:p>
        </w:tc>
        <w:tc>
          <w:tcPr>
            <w:tcW w:w="294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cs="宋体"/>
                <w:sz w:val="28"/>
                <w:szCs w:val="21"/>
              </w:rPr>
            </w:pPr>
            <w:r>
              <w:rPr>
                <w:rFonts w:hint="eastAsia" w:ascii="宋体" w:hAnsi="宋体" w:cs="宋体"/>
                <w:sz w:val="28"/>
                <w:szCs w:val="19"/>
              </w:rPr>
              <w:t>身份证号</w:t>
            </w:r>
          </w:p>
        </w:tc>
        <w:tc>
          <w:tcPr>
            <w:tcW w:w="2520" w:type="dxa"/>
            <w:tcBorders>
              <w:top w:val="single" w:color="auto" w:sz="4" w:space="0"/>
              <w:left w:val="single" w:color="auto" w:sz="4" w:space="0"/>
              <w:bottom w:val="single" w:color="auto" w:sz="8" w:space="0"/>
              <w:right w:val="single" w:color="auto" w:sz="8" w:space="0"/>
            </w:tcBorders>
            <w:shd w:val="clear" w:color="auto" w:fill="auto"/>
            <w:vAlign w:val="center"/>
          </w:tcPr>
          <w:p>
            <w:pPr>
              <w:rPr>
                <w:rFonts w:cs="宋体"/>
                <w:sz w:val="28"/>
                <w:szCs w:val="21"/>
              </w:rPr>
            </w:pPr>
          </w:p>
        </w:tc>
      </w:tr>
      <w:tr>
        <w:tblPrEx>
          <w:tblCellMar>
            <w:top w:w="0" w:type="dxa"/>
            <w:left w:w="108" w:type="dxa"/>
            <w:bottom w:w="0" w:type="dxa"/>
            <w:right w:w="108" w:type="dxa"/>
          </w:tblCellMar>
        </w:tblPrEx>
        <w:trPr>
          <w:gridAfter w:val="1"/>
          <w:wAfter w:w="21" w:type="dxa"/>
          <w:trHeight w:val="514" w:hRule="atLeast"/>
          <w:jc w:val="center"/>
        </w:trPr>
        <w:tc>
          <w:tcPr>
            <w:tcW w:w="1513" w:type="dxa"/>
            <w:tcBorders>
              <w:top w:val="nil"/>
              <w:left w:val="single" w:color="auto" w:sz="8" w:space="0"/>
              <w:bottom w:val="single" w:color="auto" w:sz="8" w:space="0"/>
              <w:right w:val="single" w:color="auto" w:sz="8" w:space="0"/>
            </w:tcBorders>
            <w:shd w:val="clear" w:color="auto" w:fill="auto"/>
            <w:vAlign w:val="center"/>
          </w:tcPr>
          <w:p>
            <w:pPr>
              <w:spacing w:line="440" w:lineRule="exact"/>
              <w:jc w:val="center"/>
              <w:rPr>
                <w:rFonts w:hint="eastAsia" w:ascii="宋体" w:hAnsi="宋体" w:cs="宋体"/>
                <w:sz w:val="28"/>
                <w:szCs w:val="19"/>
              </w:rPr>
            </w:pPr>
            <w:r>
              <w:rPr>
                <w:rFonts w:hint="eastAsia" w:ascii="宋体" w:hAnsi="宋体" w:cs="宋体"/>
                <w:sz w:val="28"/>
                <w:szCs w:val="19"/>
              </w:rPr>
              <w:t>单招考试</w:t>
            </w:r>
          </w:p>
          <w:p>
            <w:pPr>
              <w:spacing w:line="440" w:lineRule="exact"/>
              <w:jc w:val="center"/>
              <w:rPr>
                <w:rFonts w:ascii="宋体" w:hAnsi="宋体" w:cs="宋体"/>
                <w:sz w:val="28"/>
                <w:szCs w:val="19"/>
              </w:rPr>
            </w:pPr>
            <w:r>
              <w:rPr>
                <w:rFonts w:hint="eastAsia" w:ascii="宋体" w:hAnsi="宋体" w:cs="宋体"/>
                <w:sz w:val="28"/>
                <w:szCs w:val="19"/>
              </w:rPr>
              <w:t>报考卡号</w:t>
            </w:r>
          </w:p>
        </w:tc>
        <w:tc>
          <w:tcPr>
            <w:tcW w:w="2257" w:type="dxa"/>
            <w:gridSpan w:val="2"/>
            <w:tcBorders>
              <w:top w:val="nil"/>
              <w:left w:val="nil"/>
              <w:bottom w:val="single" w:color="auto" w:sz="8" w:space="0"/>
              <w:right w:val="single" w:color="auto" w:sz="4" w:space="0"/>
            </w:tcBorders>
            <w:shd w:val="clear" w:color="auto" w:fill="auto"/>
            <w:vAlign w:val="center"/>
          </w:tcPr>
          <w:p>
            <w:pPr>
              <w:spacing w:line="440" w:lineRule="exact"/>
              <w:jc w:val="center"/>
              <w:rPr>
                <w:rFonts w:cs="宋体"/>
                <w:sz w:val="28"/>
                <w:szCs w:val="21"/>
              </w:rPr>
            </w:pPr>
          </w:p>
        </w:tc>
        <w:tc>
          <w:tcPr>
            <w:tcW w:w="2940"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spacing w:line="440" w:lineRule="exact"/>
              <w:jc w:val="center"/>
              <w:rPr>
                <w:rFonts w:cs="宋体"/>
                <w:sz w:val="28"/>
                <w:szCs w:val="21"/>
              </w:rPr>
            </w:pPr>
            <w:r>
              <w:rPr>
                <w:rFonts w:hint="eastAsia" w:ascii="宋体" w:hAnsi="宋体" w:cs="宋体"/>
                <w:sz w:val="28"/>
                <w:szCs w:val="19"/>
              </w:rPr>
              <w:t>所在市县</w:t>
            </w:r>
          </w:p>
        </w:tc>
        <w:tc>
          <w:tcPr>
            <w:tcW w:w="2520" w:type="dxa"/>
            <w:tcBorders>
              <w:top w:val="single" w:color="auto" w:sz="8" w:space="0"/>
              <w:left w:val="single" w:color="auto" w:sz="4" w:space="0"/>
              <w:bottom w:val="single" w:color="auto" w:sz="8" w:space="0"/>
              <w:right w:val="single" w:color="auto" w:sz="8" w:space="0"/>
            </w:tcBorders>
            <w:shd w:val="clear" w:color="auto" w:fill="auto"/>
            <w:vAlign w:val="center"/>
          </w:tcPr>
          <w:p>
            <w:pPr>
              <w:spacing w:line="440" w:lineRule="exact"/>
              <w:rPr>
                <w:rFonts w:cs="宋体"/>
                <w:sz w:val="28"/>
                <w:szCs w:val="21"/>
              </w:rPr>
            </w:pPr>
          </w:p>
        </w:tc>
      </w:tr>
      <w:tr>
        <w:tblPrEx>
          <w:tblCellMar>
            <w:top w:w="0" w:type="dxa"/>
            <w:left w:w="108" w:type="dxa"/>
            <w:bottom w:w="0" w:type="dxa"/>
            <w:right w:w="108" w:type="dxa"/>
          </w:tblCellMar>
        </w:tblPrEx>
        <w:trPr>
          <w:trHeight w:val="514" w:hRule="atLeast"/>
          <w:jc w:val="center"/>
        </w:trPr>
        <w:tc>
          <w:tcPr>
            <w:tcW w:w="1513" w:type="dxa"/>
            <w:vMerge w:val="restart"/>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sz w:val="28"/>
                <w:szCs w:val="19"/>
              </w:rPr>
            </w:pPr>
            <w:r>
              <w:rPr>
                <w:rFonts w:hint="eastAsia" w:ascii="宋体" w:hAnsi="宋体" w:cs="宋体"/>
                <w:sz w:val="28"/>
                <w:szCs w:val="19"/>
              </w:rPr>
              <w:t>日期</w:t>
            </w:r>
          </w:p>
        </w:tc>
        <w:tc>
          <w:tcPr>
            <w:tcW w:w="2257" w:type="dxa"/>
            <w:gridSpan w:val="2"/>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sz w:val="28"/>
                <w:szCs w:val="19"/>
              </w:rPr>
            </w:pPr>
            <w:r>
              <w:rPr>
                <w:rFonts w:hint="eastAsia" w:ascii="宋体" w:hAnsi="宋体" w:cs="宋体"/>
                <w:sz w:val="28"/>
                <w:szCs w:val="19"/>
              </w:rPr>
              <w:t>体温</w:t>
            </w:r>
          </w:p>
        </w:tc>
        <w:tc>
          <w:tcPr>
            <w:tcW w:w="1370" w:type="dxa"/>
            <w:vMerge w:val="restart"/>
            <w:tcBorders>
              <w:top w:val="nil"/>
              <w:left w:val="single" w:color="auto" w:sz="8" w:space="0"/>
              <w:bottom w:val="single" w:color="auto" w:sz="8" w:space="0"/>
              <w:right w:val="single" w:color="auto" w:sz="4" w:space="0"/>
            </w:tcBorders>
            <w:shd w:val="clear" w:color="auto" w:fill="auto"/>
            <w:vAlign w:val="center"/>
          </w:tcPr>
          <w:p>
            <w:pPr>
              <w:jc w:val="center"/>
              <w:rPr>
                <w:rFonts w:ascii="宋体" w:hAnsi="宋体" w:cs="宋体"/>
                <w:sz w:val="28"/>
                <w:szCs w:val="19"/>
              </w:rPr>
            </w:pPr>
            <w:r>
              <w:rPr>
                <w:rFonts w:hint="eastAsia" w:ascii="宋体" w:hAnsi="宋体" w:cs="宋体"/>
                <w:sz w:val="28"/>
                <w:szCs w:val="19"/>
              </w:rPr>
              <w:t>其他</w:t>
            </w:r>
          </w:p>
          <w:p>
            <w:pPr>
              <w:jc w:val="center"/>
              <w:rPr>
                <w:rFonts w:ascii="宋体" w:hAnsi="宋体" w:cs="宋体"/>
                <w:sz w:val="28"/>
                <w:szCs w:val="19"/>
              </w:rPr>
            </w:pPr>
            <w:r>
              <w:rPr>
                <w:rFonts w:hint="eastAsia" w:ascii="宋体" w:hAnsi="宋体" w:cs="宋体"/>
                <w:sz w:val="28"/>
                <w:szCs w:val="19"/>
              </w:rPr>
              <w:t>症状</w:t>
            </w:r>
          </w:p>
        </w:tc>
        <w:tc>
          <w:tcPr>
            <w:tcW w:w="1570" w:type="dxa"/>
            <w:vMerge w:val="restart"/>
            <w:tcBorders>
              <w:top w:val="nil"/>
              <w:left w:val="single" w:color="auto" w:sz="4" w:space="0"/>
              <w:bottom w:val="single" w:color="auto" w:sz="8" w:space="0"/>
              <w:right w:val="single" w:color="auto" w:sz="8" w:space="0"/>
            </w:tcBorders>
            <w:shd w:val="clear" w:color="auto" w:fill="auto"/>
            <w:vAlign w:val="center"/>
          </w:tcPr>
          <w:p>
            <w:pPr>
              <w:jc w:val="center"/>
              <w:rPr>
                <w:rFonts w:ascii="宋体" w:hAnsi="宋体" w:cs="宋体"/>
                <w:sz w:val="28"/>
                <w:szCs w:val="19"/>
              </w:rPr>
            </w:pPr>
            <w:r>
              <w:rPr>
                <w:rFonts w:hint="eastAsia" w:ascii="宋体" w:hAnsi="宋体" w:cs="宋体"/>
                <w:sz w:val="28"/>
                <w:szCs w:val="19"/>
              </w:rPr>
              <w:t>考生签名</w:t>
            </w:r>
          </w:p>
        </w:tc>
        <w:tc>
          <w:tcPr>
            <w:tcW w:w="2541" w:type="dxa"/>
            <w:gridSpan w:val="2"/>
            <w:vMerge w:val="restart"/>
            <w:tcBorders>
              <w:top w:val="nil"/>
              <w:left w:val="single" w:color="auto" w:sz="8" w:space="0"/>
              <w:right w:val="single" w:color="auto" w:sz="8" w:space="0"/>
            </w:tcBorders>
            <w:vAlign w:val="center"/>
          </w:tcPr>
          <w:p>
            <w:pPr>
              <w:jc w:val="center"/>
              <w:rPr>
                <w:rFonts w:ascii="宋体" w:hAnsi="宋体" w:cs="宋体"/>
                <w:sz w:val="24"/>
                <w:szCs w:val="19"/>
              </w:rPr>
            </w:pPr>
            <w:r>
              <w:rPr>
                <w:rFonts w:hint="eastAsia" w:ascii="宋体" w:hAnsi="宋体" w:cs="宋体"/>
                <w:sz w:val="24"/>
                <w:szCs w:val="19"/>
              </w:rPr>
              <w:t>备注</w:t>
            </w:r>
          </w:p>
        </w:tc>
      </w:tr>
      <w:tr>
        <w:tblPrEx>
          <w:tblCellMar>
            <w:top w:w="0" w:type="dxa"/>
            <w:left w:w="108" w:type="dxa"/>
            <w:bottom w:w="0" w:type="dxa"/>
            <w:right w:w="108" w:type="dxa"/>
          </w:tblCellMar>
        </w:tblPrEx>
        <w:trPr>
          <w:trHeight w:val="514" w:hRule="atLeast"/>
          <w:jc w:val="center"/>
        </w:trPr>
        <w:tc>
          <w:tcPr>
            <w:tcW w:w="1513"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cs="宋体"/>
                <w:sz w:val="28"/>
                <w:szCs w:val="19"/>
              </w:rPr>
            </w:pPr>
          </w:p>
        </w:tc>
        <w:tc>
          <w:tcPr>
            <w:tcW w:w="1129" w:type="dxa"/>
            <w:tcBorders>
              <w:top w:val="nil"/>
              <w:left w:val="nil"/>
              <w:bottom w:val="single" w:color="auto" w:sz="8" w:space="0"/>
              <w:right w:val="single" w:color="auto" w:sz="8" w:space="0"/>
            </w:tcBorders>
            <w:shd w:val="clear" w:color="auto" w:fill="auto"/>
            <w:vAlign w:val="center"/>
          </w:tcPr>
          <w:p>
            <w:pPr>
              <w:jc w:val="center"/>
              <w:rPr>
                <w:rFonts w:ascii="宋体" w:hAnsi="宋体" w:cs="宋体"/>
                <w:sz w:val="28"/>
                <w:szCs w:val="19"/>
              </w:rPr>
            </w:pPr>
            <w:r>
              <w:rPr>
                <w:rFonts w:hint="eastAsia" w:ascii="宋体" w:hAnsi="宋体" w:cs="宋体"/>
                <w:sz w:val="28"/>
                <w:szCs w:val="19"/>
              </w:rPr>
              <w:t>早上</w:t>
            </w:r>
          </w:p>
        </w:tc>
        <w:tc>
          <w:tcPr>
            <w:tcW w:w="1128" w:type="dxa"/>
            <w:tcBorders>
              <w:top w:val="nil"/>
              <w:left w:val="nil"/>
              <w:bottom w:val="single" w:color="auto" w:sz="8" w:space="0"/>
              <w:right w:val="single" w:color="auto" w:sz="8" w:space="0"/>
            </w:tcBorders>
            <w:shd w:val="clear" w:color="auto" w:fill="auto"/>
            <w:vAlign w:val="center"/>
          </w:tcPr>
          <w:p>
            <w:pPr>
              <w:jc w:val="center"/>
              <w:rPr>
                <w:rFonts w:ascii="宋体" w:hAnsi="宋体" w:cs="宋体"/>
                <w:sz w:val="28"/>
                <w:szCs w:val="19"/>
              </w:rPr>
            </w:pPr>
            <w:r>
              <w:rPr>
                <w:rFonts w:hint="eastAsia" w:ascii="宋体" w:hAnsi="宋体" w:cs="宋体"/>
                <w:sz w:val="28"/>
                <w:szCs w:val="19"/>
              </w:rPr>
              <w:t>晚上</w:t>
            </w:r>
          </w:p>
        </w:tc>
        <w:tc>
          <w:tcPr>
            <w:tcW w:w="1370" w:type="dxa"/>
            <w:vMerge w:val="continue"/>
            <w:tcBorders>
              <w:top w:val="nil"/>
              <w:left w:val="single" w:color="auto" w:sz="8" w:space="0"/>
              <w:bottom w:val="single" w:color="auto" w:sz="8" w:space="0"/>
              <w:right w:val="single" w:color="auto" w:sz="4" w:space="0"/>
            </w:tcBorders>
            <w:vAlign w:val="center"/>
          </w:tcPr>
          <w:p>
            <w:pPr>
              <w:jc w:val="center"/>
              <w:rPr>
                <w:rFonts w:ascii="宋体" w:hAnsi="宋体" w:cs="宋体"/>
                <w:sz w:val="28"/>
                <w:szCs w:val="19"/>
              </w:rPr>
            </w:pPr>
          </w:p>
        </w:tc>
        <w:tc>
          <w:tcPr>
            <w:tcW w:w="1570" w:type="dxa"/>
            <w:vMerge w:val="continue"/>
            <w:tcBorders>
              <w:top w:val="nil"/>
              <w:left w:val="single" w:color="auto" w:sz="4" w:space="0"/>
              <w:bottom w:val="single" w:color="auto" w:sz="8" w:space="0"/>
              <w:right w:val="single" w:color="auto" w:sz="8" w:space="0"/>
            </w:tcBorders>
            <w:vAlign w:val="center"/>
          </w:tcPr>
          <w:p>
            <w:pPr>
              <w:jc w:val="center"/>
              <w:rPr>
                <w:rFonts w:ascii="宋体" w:hAnsi="宋体" w:cs="宋体"/>
                <w:sz w:val="28"/>
                <w:szCs w:val="19"/>
              </w:rPr>
            </w:pPr>
          </w:p>
        </w:tc>
        <w:tc>
          <w:tcPr>
            <w:tcW w:w="2541" w:type="dxa"/>
            <w:gridSpan w:val="2"/>
            <w:vMerge w:val="continue"/>
            <w:tcBorders>
              <w:left w:val="single" w:color="auto" w:sz="8" w:space="0"/>
              <w:bottom w:val="single" w:color="auto" w:sz="8" w:space="0"/>
              <w:right w:val="single" w:color="auto" w:sz="8" w:space="0"/>
            </w:tcBorders>
            <w:vAlign w:val="center"/>
          </w:tcPr>
          <w:p>
            <w:pPr>
              <w:jc w:val="center"/>
              <w:rPr>
                <w:rFonts w:ascii="宋体" w:hAnsi="宋体" w:cs="宋体"/>
                <w:sz w:val="28"/>
                <w:szCs w:val="19"/>
              </w:rPr>
            </w:pPr>
          </w:p>
        </w:tc>
      </w:tr>
      <w:tr>
        <w:tblPrEx>
          <w:tblCellMar>
            <w:top w:w="0" w:type="dxa"/>
            <w:left w:w="108" w:type="dxa"/>
            <w:bottom w:w="0" w:type="dxa"/>
            <w:right w:w="108" w:type="dxa"/>
          </w:tblCellMar>
        </w:tblPrEx>
        <w:trPr>
          <w:trHeight w:val="516" w:hRule="exact"/>
          <w:jc w:val="center"/>
        </w:trPr>
        <w:tc>
          <w:tcPr>
            <w:tcW w:w="1513" w:type="dxa"/>
            <w:tcBorders>
              <w:top w:val="nil"/>
              <w:left w:val="single" w:color="auto" w:sz="8" w:space="0"/>
              <w:bottom w:val="single" w:color="auto" w:sz="8" w:space="0"/>
              <w:right w:val="single" w:color="auto" w:sz="8" w:space="0"/>
            </w:tcBorders>
            <w:shd w:val="clear" w:color="auto" w:fill="auto"/>
            <w:vAlign w:val="center"/>
          </w:tcPr>
          <w:p>
            <w:pPr>
              <w:jc w:val="center"/>
              <w:rPr>
                <w:rFonts w:cs="宋体"/>
                <w:sz w:val="24"/>
              </w:rPr>
            </w:pPr>
            <w:r>
              <w:rPr>
                <w:rFonts w:hint="eastAsia" w:cs="宋体"/>
                <w:sz w:val="24"/>
              </w:rPr>
              <w:t>7</w:t>
            </w:r>
            <w:r>
              <w:rPr>
                <w:rFonts w:cs="宋体"/>
                <w:sz w:val="24"/>
              </w:rPr>
              <w:t>月</w:t>
            </w:r>
            <w:r>
              <w:rPr>
                <w:rFonts w:hint="eastAsia" w:cs="宋体"/>
                <w:sz w:val="24"/>
              </w:rPr>
              <w:t>18</w:t>
            </w:r>
            <w:r>
              <w:rPr>
                <w:rFonts w:cs="宋体"/>
                <w:sz w:val="24"/>
              </w:rPr>
              <w:t>日</w:t>
            </w:r>
          </w:p>
        </w:tc>
        <w:tc>
          <w:tcPr>
            <w:tcW w:w="1129"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128"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370" w:type="dxa"/>
            <w:tcBorders>
              <w:top w:val="nil"/>
              <w:left w:val="nil"/>
              <w:bottom w:val="single" w:color="auto" w:sz="8" w:space="0"/>
              <w:right w:val="single" w:color="auto" w:sz="4" w:space="0"/>
            </w:tcBorders>
            <w:shd w:val="clear" w:color="auto" w:fill="auto"/>
            <w:vAlign w:val="center"/>
          </w:tcPr>
          <w:p>
            <w:pPr>
              <w:jc w:val="center"/>
              <w:rPr>
                <w:rFonts w:cs="宋体"/>
                <w:szCs w:val="21"/>
              </w:rPr>
            </w:pPr>
          </w:p>
        </w:tc>
        <w:tc>
          <w:tcPr>
            <w:tcW w:w="1570" w:type="dxa"/>
            <w:tcBorders>
              <w:top w:val="nil"/>
              <w:left w:val="single" w:color="auto" w:sz="4" w:space="0"/>
              <w:bottom w:val="single" w:color="auto" w:sz="8" w:space="0"/>
              <w:right w:val="single" w:color="auto" w:sz="8" w:space="0"/>
            </w:tcBorders>
            <w:shd w:val="clear" w:color="auto" w:fill="auto"/>
            <w:vAlign w:val="center"/>
          </w:tcPr>
          <w:p>
            <w:pPr>
              <w:jc w:val="center"/>
              <w:rPr>
                <w:rFonts w:cs="宋体"/>
                <w:szCs w:val="21"/>
              </w:rPr>
            </w:pPr>
          </w:p>
        </w:tc>
        <w:tc>
          <w:tcPr>
            <w:tcW w:w="2541" w:type="dxa"/>
            <w:gridSpan w:val="2"/>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516" w:hRule="exact"/>
          <w:jc w:val="center"/>
        </w:trPr>
        <w:tc>
          <w:tcPr>
            <w:tcW w:w="1513" w:type="dxa"/>
            <w:tcBorders>
              <w:top w:val="nil"/>
              <w:left w:val="single" w:color="auto" w:sz="8" w:space="0"/>
              <w:bottom w:val="single" w:color="auto" w:sz="8" w:space="0"/>
              <w:right w:val="single" w:color="auto" w:sz="8" w:space="0"/>
            </w:tcBorders>
            <w:shd w:val="clear" w:color="auto" w:fill="auto"/>
            <w:vAlign w:val="center"/>
          </w:tcPr>
          <w:p>
            <w:pPr>
              <w:jc w:val="center"/>
              <w:rPr>
                <w:rFonts w:cs="宋体"/>
                <w:sz w:val="24"/>
              </w:rPr>
            </w:pPr>
            <w:r>
              <w:rPr>
                <w:rFonts w:hint="eastAsia" w:cs="宋体"/>
                <w:sz w:val="24"/>
              </w:rPr>
              <w:t>7</w:t>
            </w:r>
            <w:r>
              <w:rPr>
                <w:rFonts w:cs="宋体"/>
                <w:sz w:val="24"/>
              </w:rPr>
              <w:t>月</w:t>
            </w:r>
            <w:r>
              <w:rPr>
                <w:rFonts w:hint="eastAsia" w:cs="宋体"/>
                <w:sz w:val="24"/>
              </w:rPr>
              <w:t>19</w:t>
            </w:r>
            <w:r>
              <w:rPr>
                <w:rFonts w:cs="宋体"/>
                <w:sz w:val="24"/>
              </w:rPr>
              <w:t>日</w:t>
            </w:r>
          </w:p>
        </w:tc>
        <w:tc>
          <w:tcPr>
            <w:tcW w:w="1129"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128"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3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5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2541" w:type="dxa"/>
            <w:gridSpan w:val="2"/>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516" w:hRule="exact"/>
          <w:jc w:val="center"/>
        </w:trPr>
        <w:tc>
          <w:tcPr>
            <w:tcW w:w="1513" w:type="dxa"/>
            <w:tcBorders>
              <w:top w:val="nil"/>
              <w:left w:val="single" w:color="auto" w:sz="8" w:space="0"/>
              <w:bottom w:val="single" w:color="auto" w:sz="8" w:space="0"/>
              <w:right w:val="single" w:color="auto" w:sz="8" w:space="0"/>
            </w:tcBorders>
            <w:shd w:val="clear" w:color="auto" w:fill="auto"/>
            <w:vAlign w:val="center"/>
          </w:tcPr>
          <w:p>
            <w:pPr>
              <w:jc w:val="center"/>
              <w:rPr>
                <w:rFonts w:cs="宋体"/>
                <w:sz w:val="24"/>
              </w:rPr>
            </w:pPr>
            <w:r>
              <w:rPr>
                <w:rFonts w:hint="eastAsia" w:cs="宋体"/>
                <w:sz w:val="24"/>
              </w:rPr>
              <w:t>7</w:t>
            </w:r>
            <w:r>
              <w:rPr>
                <w:rFonts w:cs="宋体"/>
                <w:sz w:val="24"/>
              </w:rPr>
              <w:t>月2</w:t>
            </w:r>
            <w:r>
              <w:rPr>
                <w:rFonts w:hint="eastAsia" w:cs="宋体"/>
                <w:sz w:val="24"/>
              </w:rPr>
              <w:t>0</w:t>
            </w:r>
            <w:r>
              <w:rPr>
                <w:rFonts w:cs="宋体"/>
                <w:sz w:val="24"/>
              </w:rPr>
              <w:t>日</w:t>
            </w:r>
          </w:p>
        </w:tc>
        <w:tc>
          <w:tcPr>
            <w:tcW w:w="1129"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128"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3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5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2541" w:type="dxa"/>
            <w:gridSpan w:val="2"/>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516" w:hRule="exact"/>
          <w:jc w:val="center"/>
        </w:trPr>
        <w:tc>
          <w:tcPr>
            <w:tcW w:w="1513" w:type="dxa"/>
            <w:tcBorders>
              <w:top w:val="nil"/>
              <w:left w:val="single" w:color="auto" w:sz="8" w:space="0"/>
              <w:bottom w:val="single" w:color="auto" w:sz="8" w:space="0"/>
              <w:right w:val="single" w:color="auto" w:sz="8" w:space="0"/>
            </w:tcBorders>
            <w:shd w:val="clear" w:color="auto" w:fill="auto"/>
            <w:vAlign w:val="center"/>
          </w:tcPr>
          <w:p>
            <w:pPr>
              <w:jc w:val="center"/>
              <w:rPr>
                <w:rFonts w:cs="宋体"/>
                <w:sz w:val="24"/>
              </w:rPr>
            </w:pPr>
            <w:r>
              <w:rPr>
                <w:rFonts w:hint="eastAsia" w:cs="宋体"/>
                <w:sz w:val="24"/>
              </w:rPr>
              <w:t>7</w:t>
            </w:r>
            <w:r>
              <w:rPr>
                <w:rFonts w:cs="宋体"/>
                <w:sz w:val="24"/>
              </w:rPr>
              <w:t>月2</w:t>
            </w:r>
            <w:r>
              <w:rPr>
                <w:rFonts w:hint="eastAsia" w:cs="宋体"/>
                <w:sz w:val="24"/>
              </w:rPr>
              <w:t>1</w:t>
            </w:r>
            <w:r>
              <w:rPr>
                <w:rFonts w:cs="宋体"/>
                <w:sz w:val="24"/>
              </w:rPr>
              <w:t>日</w:t>
            </w:r>
          </w:p>
        </w:tc>
        <w:tc>
          <w:tcPr>
            <w:tcW w:w="1129"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128"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3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5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2541" w:type="dxa"/>
            <w:gridSpan w:val="2"/>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516" w:hRule="exact"/>
          <w:jc w:val="center"/>
        </w:trPr>
        <w:tc>
          <w:tcPr>
            <w:tcW w:w="1513" w:type="dxa"/>
            <w:tcBorders>
              <w:top w:val="nil"/>
              <w:left w:val="single" w:color="auto" w:sz="8" w:space="0"/>
              <w:bottom w:val="single" w:color="auto" w:sz="8" w:space="0"/>
              <w:right w:val="single" w:color="auto" w:sz="8" w:space="0"/>
            </w:tcBorders>
            <w:shd w:val="clear" w:color="auto" w:fill="auto"/>
            <w:vAlign w:val="center"/>
          </w:tcPr>
          <w:p>
            <w:pPr>
              <w:jc w:val="center"/>
              <w:rPr>
                <w:rFonts w:cs="宋体"/>
                <w:sz w:val="24"/>
              </w:rPr>
            </w:pPr>
            <w:r>
              <w:rPr>
                <w:rFonts w:hint="eastAsia" w:cs="宋体"/>
                <w:sz w:val="24"/>
              </w:rPr>
              <w:t>7</w:t>
            </w:r>
            <w:r>
              <w:rPr>
                <w:rFonts w:cs="宋体"/>
                <w:sz w:val="24"/>
              </w:rPr>
              <w:t>月2</w:t>
            </w:r>
            <w:r>
              <w:rPr>
                <w:rFonts w:hint="eastAsia" w:cs="宋体"/>
                <w:sz w:val="24"/>
              </w:rPr>
              <w:t>2</w:t>
            </w:r>
            <w:r>
              <w:rPr>
                <w:rFonts w:cs="宋体"/>
                <w:sz w:val="24"/>
              </w:rPr>
              <w:t>日</w:t>
            </w:r>
          </w:p>
        </w:tc>
        <w:tc>
          <w:tcPr>
            <w:tcW w:w="1129"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128"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3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5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2541" w:type="dxa"/>
            <w:gridSpan w:val="2"/>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516" w:hRule="exact"/>
          <w:jc w:val="center"/>
        </w:trPr>
        <w:tc>
          <w:tcPr>
            <w:tcW w:w="1513" w:type="dxa"/>
            <w:tcBorders>
              <w:top w:val="nil"/>
              <w:left w:val="single" w:color="auto" w:sz="8" w:space="0"/>
              <w:bottom w:val="single" w:color="auto" w:sz="8" w:space="0"/>
              <w:right w:val="single" w:color="auto" w:sz="8" w:space="0"/>
            </w:tcBorders>
            <w:shd w:val="clear" w:color="auto" w:fill="auto"/>
            <w:vAlign w:val="center"/>
          </w:tcPr>
          <w:p>
            <w:pPr>
              <w:jc w:val="center"/>
              <w:rPr>
                <w:rFonts w:cs="宋体"/>
                <w:sz w:val="24"/>
              </w:rPr>
            </w:pPr>
            <w:r>
              <w:rPr>
                <w:rFonts w:hint="eastAsia" w:cs="宋体"/>
                <w:sz w:val="24"/>
              </w:rPr>
              <w:t>7</w:t>
            </w:r>
            <w:r>
              <w:rPr>
                <w:rFonts w:cs="宋体"/>
                <w:sz w:val="24"/>
              </w:rPr>
              <w:t>月2</w:t>
            </w:r>
            <w:r>
              <w:rPr>
                <w:rFonts w:hint="eastAsia" w:cs="宋体"/>
                <w:sz w:val="24"/>
              </w:rPr>
              <w:t>3</w:t>
            </w:r>
            <w:r>
              <w:rPr>
                <w:rFonts w:cs="宋体"/>
                <w:sz w:val="24"/>
              </w:rPr>
              <w:t>日</w:t>
            </w:r>
          </w:p>
        </w:tc>
        <w:tc>
          <w:tcPr>
            <w:tcW w:w="1129"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128"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3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5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2541" w:type="dxa"/>
            <w:gridSpan w:val="2"/>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516" w:hRule="exact"/>
          <w:jc w:val="center"/>
        </w:trPr>
        <w:tc>
          <w:tcPr>
            <w:tcW w:w="1513" w:type="dxa"/>
            <w:tcBorders>
              <w:top w:val="nil"/>
              <w:left w:val="single" w:color="auto" w:sz="8" w:space="0"/>
              <w:bottom w:val="single" w:color="auto" w:sz="8" w:space="0"/>
              <w:right w:val="single" w:color="auto" w:sz="8" w:space="0"/>
            </w:tcBorders>
            <w:shd w:val="clear" w:color="auto" w:fill="auto"/>
            <w:vAlign w:val="center"/>
          </w:tcPr>
          <w:p>
            <w:pPr>
              <w:jc w:val="center"/>
              <w:rPr>
                <w:rFonts w:cs="宋体"/>
                <w:sz w:val="24"/>
              </w:rPr>
            </w:pPr>
            <w:r>
              <w:rPr>
                <w:rFonts w:hint="eastAsia" w:cs="宋体"/>
                <w:sz w:val="24"/>
              </w:rPr>
              <w:t>7</w:t>
            </w:r>
            <w:r>
              <w:rPr>
                <w:rFonts w:cs="宋体"/>
                <w:sz w:val="24"/>
              </w:rPr>
              <w:t>月2</w:t>
            </w:r>
            <w:r>
              <w:rPr>
                <w:rFonts w:hint="eastAsia" w:cs="宋体"/>
                <w:sz w:val="24"/>
              </w:rPr>
              <w:t>4</w:t>
            </w:r>
            <w:r>
              <w:rPr>
                <w:rFonts w:cs="宋体"/>
                <w:sz w:val="24"/>
              </w:rPr>
              <w:t>日</w:t>
            </w:r>
          </w:p>
        </w:tc>
        <w:tc>
          <w:tcPr>
            <w:tcW w:w="1129"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128"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3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5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2541" w:type="dxa"/>
            <w:gridSpan w:val="2"/>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516" w:hRule="exact"/>
          <w:jc w:val="center"/>
        </w:trPr>
        <w:tc>
          <w:tcPr>
            <w:tcW w:w="1513" w:type="dxa"/>
            <w:tcBorders>
              <w:top w:val="nil"/>
              <w:left w:val="single" w:color="auto" w:sz="8" w:space="0"/>
              <w:bottom w:val="single" w:color="auto" w:sz="8" w:space="0"/>
              <w:right w:val="single" w:color="auto" w:sz="8" w:space="0"/>
            </w:tcBorders>
            <w:shd w:val="clear" w:color="auto" w:fill="auto"/>
            <w:vAlign w:val="center"/>
          </w:tcPr>
          <w:p>
            <w:pPr>
              <w:jc w:val="center"/>
              <w:rPr>
                <w:rFonts w:cs="宋体"/>
                <w:sz w:val="24"/>
              </w:rPr>
            </w:pPr>
            <w:r>
              <w:rPr>
                <w:rFonts w:hint="eastAsia" w:cs="宋体"/>
                <w:sz w:val="24"/>
              </w:rPr>
              <w:t>7</w:t>
            </w:r>
            <w:r>
              <w:rPr>
                <w:rFonts w:cs="宋体"/>
                <w:sz w:val="24"/>
              </w:rPr>
              <w:t>月</w:t>
            </w:r>
            <w:r>
              <w:rPr>
                <w:rFonts w:hint="eastAsia" w:cs="宋体"/>
                <w:sz w:val="24"/>
              </w:rPr>
              <w:t>25</w:t>
            </w:r>
            <w:r>
              <w:rPr>
                <w:rFonts w:cs="宋体"/>
                <w:sz w:val="24"/>
              </w:rPr>
              <w:t>日</w:t>
            </w:r>
          </w:p>
        </w:tc>
        <w:tc>
          <w:tcPr>
            <w:tcW w:w="1129"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128"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3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5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2541" w:type="dxa"/>
            <w:gridSpan w:val="2"/>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516" w:hRule="exact"/>
          <w:jc w:val="center"/>
        </w:trPr>
        <w:tc>
          <w:tcPr>
            <w:tcW w:w="1513" w:type="dxa"/>
            <w:tcBorders>
              <w:top w:val="nil"/>
              <w:left w:val="single" w:color="auto" w:sz="8" w:space="0"/>
              <w:bottom w:val="single" w:color="auto" w:sz="8" w:space="0"/>
              <w:right w:val="single" w:color="auto" w:sz="8" w:space="0"/>
            </w:tcBorders>
            <w:shd w:val="clear" w:color="auto" w:fill="auto"/>
            <w:vAlign w:val="center"/>
          </w:tcPr>
          <w:p>
            <w:pPr>
              <w:jc w:val="center"/>
              <w:rPr>
                <w:rFonts w:cs="宋体"/>
                <w:sz w:val="24"/>
              </w:rPr>
            </w:pPr>
            <w:r>
              <w:rPr>
                <w:rFonts w:hint="eastAsia" w:cs="宋体"/>
                <w:sz w:val="24"/>
              </w:rPr>
              <w:t>7</w:t>
            </w:r>
            <w:r>
              <w:rPr>
                <w:rFonts w:cs="宋体"/>
                <w:sz w:val="24"/>
              </w:rPr>
              <w:t>月</w:t>
            </w:r>
            <w:r>
              <w:rPr>
                <w:rFonts w:hint="eastAsia" w:cs="宋体"/>
                <w:sz w:val="24"/>
              </w:rPr>
              <w:t>26</w:t>
            </w:r>
            <w:r>
              <w:rPr>
                <w:rFonts w:cs="宋体"/>
                <w:sz w:val="24"/>
              </w:rPr>
              <w:t>日</w:t>
            </w:r>
          </w:p>
        </w:tc>
        <w:tc>
          <w:tcPr>
            <w:tcW w:w="1129"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128"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3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5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2541" w:type="dxa"/>
            <w:gridSpan w:val="2"/>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516" w:hRule="exact"/>
          <w:jc w:val="center"/>
        </w:trPr>
        <w:tc>
          <w:tcPr>
            <w:tcW w:w="1513" w:type="dxa"/>
            <w:tcBorders>
              <w:top w:val="nil"/>
              <w:left w:val="single" w:color="auto" w:sz="8" w:space="0"/>
              <w:bottom w:val="single" w:color="auto" w:sz="8" w:space="0"/>
              <w:right w:val="single" w:color="auto" w:sz="8" w:space="0"/>
            </w:tcBorders>
            <w:shd w:val="clear" w:color="auto" w:fill="auto"/>
            <w:vAlign w:val="center"/>
          </w:tcPr>
          <w:p>
            <w:pPr>
              <w:jc w:val="center"/>
              <w:rPr>
                <w:rFonts w:cs="宋体"/>
                <w:sz w:val="24"/>
              </w:rPr>
            </w:pPr>
            <w:r>
              <w:rPr>
                <w:rFonts w:hint="eastAsia" w:cs="宋体"/>
                <w:sz w:val="24"/>
              </w:rPr>
              <w:t>7</w:t>
            </w:r>
            <w:r>
              <w:rPr>
                <w:rFonts w:cs="宋体"/>
                <w:sz w:val="24"/>
              </w:rPr>
              <w:t>月2</w:t>
            </w:r>
            <w:r>
              <w:rPr>
                <w:rFonts w:hint="eastAsia" w:cs="宋体"/>
                <w:sz w:val="24"/>
              </w:rPr>
              <w:t>7</w:t>
            </w:r>
            <w:r>
              <w:rPr>
                <w:rFonts w:cs="宋体"/>
                <w:sz w:val="24"/>
              </w:rPr>
              <w:t>日</w:t>
            </w:r>
          </w:p>
        </w:tc>
        <w:tc>
          <w:tcPr>
            <w:tcW w:w="1129"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128"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3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5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2541" w:type="dxa"/>
            <w:gridSpan w:val="2"/>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516" w:hRule="exact"/>
          <w:jc w:val="center"/>
        </w:trPr>
        <w:tc>
          <w:tcPr>
            <w:tcW w:w="1513" w:type="dxa"/>
            <w:tcBorders>
              <w:top w:val="nil"/>
              <w:left w:val="single" w:color="auto" w:sz="8" w:space="0"/>
              <w:bottom w:val="single" w:color="auto" w:sz="8" w:space="0"/>
              <w:right w:val="single" w:color="auto" w:sz="8" w:space="0"/>
            </w:tcBorders>
            <w:shd w:val="clear" w:color="auto" w:fill="auto"/>
            <w:vAlign w:val="center"/>
          </w:tcPr>
          <w:p>
            <w:pPr>
              <w:jc w:val="center"/>
              <w:rPr>
                <w:rFonts w:cs="宋体"/>
                <w:sz w:val="24"/>
              </w:rPr>
            </w:pPr>
            <w:r>
              <w:rPr>
                <w:rFonts w:hint="eastAsia" w:cs="宋体"/>
                <w:sz w:val="24"/>
              </w:rPr>
              <w:t>7</w:t>
            </w:r>
            <w:r>
              <w:rPr>
                <w:rFonts w:cs="宋体"/>
                <w:sz w:val="24"/>
              </w:rPr>
              <w:t>月</w:t>
            </w:r>
            <w:r>
              <w:rPr>
                <w:rFonts w:hint="eastAsia" w:cs="宋体"/>
                <w:sz w:val="24"/>
              </w:rPr>
              <w:t>28</w:t>
            </w:r>
            <w:r>
              <w:rPr>
                <w:rFonts w:cs="宋体"/>
                <w:sz w:val="24"/>
              </w:rPr>
              <w:t>日</w:t>
            </w:r>
          </w:p>
        </w:tc>
        <w:tc>
          <w:tcPr>
            <w:tcW w:w="1129"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128"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3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5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2541" w:type="dxa"/>
            <w:gridSpan w:val="2"/>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516" w:hRule="exact"/>
          <w:jc w:val="center"/>
        </w:trPr>
        <w:tc>
          <w:tcPr>
            <w:tcW w:w="1513" w:type="dxa"/>
            <w:tcBorders>
              <w:top w:val="nil"/>
              <w:left w:val="single" w:color="auto" w:sz="8" w:space="0"/>
              <w:bottom w:val="single" w:color="auto" w:sz="8" w:space="0"/>
              <w:right w:val="single" w:color="auto" w:sz="8" w:space="0"/>
            </w:tcBorders>
            <w:shd w:val="clear" w:color="auto" w:fill="auto"/>
            <w:vAlign w:val="center"/>
          </w:tcPr>
          <w:p>
            <w:pPr>
              <w:jc w:val="center"/>
              <w:rPr>
                <w:rFonts w:cs="宋体"/>
                <w:sz w:val="24"/>
              </w:rPr>
            </w:pPr>
            <w:r>
              <w:rPr>
                <w:rFonts w:hint="eastAsia" w:cs="宋体"/>
                <w:sz w:val="24"/>
              </w:rPr>
              <w:t>7</w:t>
            </w:r>
            <w:r>
              <w:rPr>
                <w:rFonts w:cs="宋体"/>
                <w:sz w:val="24"/>
              </w:rPr>
              <w:t>月</w:t>
            </w:r>
            <w:r>
              <w:rPr>
                <w:rFonts w:hint="eastAsia" w:cs="宋体"/>
                <w:sz w:val="24"/>
              </w:rPr>
              <w:t>29</w:t>
            </w:r>
            <w:r>
              <w:rPr>
                <w:rFonts w:cs="宋体"/>
                <w:sz w:val="24"/>
              </w:rPr>
              <w:t>日</w:t>
            </w:r>
          </w:p>
        </w:tc>
        <w:tc>
          <w:tcPr>
            <w:tcW w:w="1129"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128"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3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5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2541" w:type="dxa"/>
            <w:gridSpan w:val="2"/>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516" w:hRule="exact"/>
          <w:jc w:val="center"/>
        </w:trPr>
        <w:tc>
          <w:tcPr>
            <w:tcW w:w="1513" w:type="dxa"/>
            <w:tcBorders>
              <w:top w:val="nil"/>
              <w:left w:val="single" w:color="auto" w:sz="8" w:space="0"/>
              <w:bottom w:val="single" w:color="auto" w:sz="8" w:space="0"/>
              <w:right w:val="single" w:color="auto" w:sz="8" w:space="0"/>
            </w:tcBorders>
            <w:shd w:val="clear" w:color="auto" w:fill="auto"/>
            <w:vAlign w:val="center"/>
          </w:tcPr>
          <w:p>
            <w:pPr>
              <w:jc w:val="center"/>
              <w:rPr>
                <w:rFonts w:cs="宋体"/>
                <w:sz w:val="24"/>
              </w:rPr>
            </w:pPr>
            <w:r>
              <w:rPr>
                <w:rFonts w:hint="eastAsia" w:cs="宋体"/>
                <w:sz w:val="24"/>
              </w:rPr>
              <w:t>7</w:t>
            </w:r>
            <w:r>
              <w:rPr>
                <w:rFonts w:cs="宋体"/>
                <w:sz w:val="24"/>
              </w:rPr>
              <w:t>月</w:t>
            </w:r>
            <w:r>
              <w:rPr>
                <w:rFonts w:hint="eastAsia" w:cs="宋体"/>
                <w:sz w:val="24"/>
              </w:rPr>
              <w:t>30</w:t>
            </w:r>
            <w:r>
              <w:rPr>
                <w:rFonts w:cs="宋体"/>
                <w:sz w:val="24"/>
              </w:rPr>
              <w:t>日</w:t>
            </w:r>
          </w:p>
        </w:tc>
        <w:tc>
          <w:tcPr>
            <w:tcW w:w="1129"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128"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3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5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2541" w:type="dxa"/>
            <w:gridSpan w:val="2"/>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516" w:hRule="exact"/>
          <w:jc w:val="center"/>
        </w:trPr>
        <w:tc>
          <w:tcPr>
            <w:tcW w:w="1513" w:type="dxa"/>
            <w:tcBorders>
              <w:top w:val="nil"/>
              <w:left w:val="single" w:color="auto" w:sz="8" w:space="0"/>
              <w:bottom w:val="single" w:color="auto" w:sz="8" w:space="0"/>
              <w:right w:val="single" w:color="auto" w:sz="8" w:space="0"/>
            </w:tcBorders>
            <w:shd w:val="clear" w:color="auto" w:fill="auto"/>
            <w:vAlign w:val="center"/>
          </w:tcPr>
          <w:p>
            <w:pPr>
              <w:jc w:val="center"/>
              <w:rPr>
                <w:rFonts w:cs="宋体"/>
                <w:sz w:val="24"/>
              </w:rPr>
            </w:pPr>
            <w:r>
              <w:rPr>
                <w:rFonts w:hint="eastAsia" w:cs="宋体"/>
                <w:sz w:val="24"/>
              </w:rPr>
              <w:t>7月31日</w:t>
            </w:r>
          </w:p>
        </w:tc>
        <w:tc>
          <w:tcPr>
            <w:tcW w:w="1129"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128"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3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1570" w:type="dxa"/>
            <w:tcBorders>
              <w:top w:val="nil"/>
              <w:left w:val="nil"/>
              <w:bottom w:val="single" w:color="auto" w:sz="8" w:space="0"/>
              <w:right w:val="single" w:color="auto" w:sz="8" w:space="0"/>
            </w:tcBorders>
            <w:shd w:val="clear" w:color="auto" w:fill="auto"/>
            <w:vAlign w:val="center"/>
          </w:tcPr>
          <w:p>
            <w:pPr>
              <w:jc w:val="center"/>
              <w:rPr>
                <w:rFonts w:cs="宋体"/>
                <w:szCs w:val="21"/>
              </w:rPr>
            </w:pPr>
          </w:p>
        </w:tc>
        <w:tc>
          <w:tcPr>
            <w:tcW w:w="2541" w:type="dxa"/>
            <w:gridSpan w:val="2"/>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gridAfter w:val="1"/>
          <w:wAfter w:w="21" w:type="dxa"/>
          <w:trHeight w:val="629" w:hRule="atLeast"/>
          <w:jc w:val="center"/>
        </w:trPr>
        <w:tc>
          <w:tcPr>
            <w:tcW w:w="9230" w:type="dxa"/>
            <w:gridSpan w:val="6"/>
            <w:tcBorders>
              <w:top w:val="single" w:color="auto" w:sz="8" w:space="0"/>
              <w:left w:val="nil"/>
              <w:bottom w:val="nil"/>
              <w:right w:val="nil"/>
            </w:tcBorders>
            <w:shd w:val="clear" w:color="auto" w:fill="auto"/>
            <w:vAlign w:val="center"/>
          </w:tcPr>
          <w:p>
            <w:pPr>
              <w:spacing w:after="0" w:line="360" w:lineRule="exact"/>
              <w:rPr>
                <w:rFonts w:ascii="宋体" w:hAnsi="宋体" w:cs="宋体"/>
              </w:rPr>
            </w:pPr>
            <w:r>
              <w:rPr>
                <w:rFonts w:hint="eastAsia" w:ascii="宋体" w:hAnsi="宋体" w:cs="宋体"/>
              </w:rPr>
              <w:t>备注：</w:t>
            </w:r>
          </w:p>
          <w:p>
            <w:pPr>
              <w:spacing w:after="0" w:line="360" w:lineRule="exact"/>
              <w:rPr>
                <w:rFonts w:ascii="宋体" w:hAnsi="宋体" w:cs="宋体"/>
              </w:rPr>
            </w:pPr>
            <w:r>
              <w:rPr>
                <w:rFonts w:hint="eastAsia" w:ascii="宋体" w:hAnsi="宋体" w:cs="宋体"/>
              </w:rPr>
              <w:t>1.考生应按每日早晚自测体温，并按日期填写。</w:t>
            </w:r>
          </w:p>
          <w:p>
            <w:pPr>
              <w:spacing w:after="0" w:line="360" w:lineRule="exact"/>
              <w:rPr>
                <w:rFonts w:ascii="宋体" w:hAnsi="宋体" w:cs="宋体"/>
              </w:rPr>
            </w:pPr>
            <w:r>
              <w:rPr>
                <w:rFonts w:hint="eastAsia" w:ascii="宋体" w:hAnsi="宋体" w:cs="宋体"/>
              </w:rPr>
              <w:t>2.其他症状包括咳嗽、干咳、乏力、腹泻；当天无其他症状应填写无，不得留空。</w:t>
            </w:r>
          </w:p>
          <w:p>
            <w:pPr>
              <w:spacing w:after="0" w:line="360" w:lineRule="exact"/>
              <w:rPr>
                <w:rFonts w:ascii="宋体" w:hAnsi="宋体" w:cs="宋体"/>
              </w:rPr>
            </w:pPr>
            <w:r>
              <w:rPr>
                <w:rFonts w:hint="eastAsia" w:ascii="宋体" w:hAnsi="宋体" w:cs="宋体"/>
              </w:rPr>
              <w:t>3.如考生在医疗机构接受了核酸检测，应在得到检测结果的当天备注栏里写明。</w:t>
            </w:r>
          </w:p>
          <w:p>
            <w:pPr>
              <w:spacing w:after="0" w:line="360" w:lineRule="exact"/>
              <w:rPr>
                <w:rFonts w:ascii="宋体" w:hAnsi="宋体" w:cs="宋体"/>
              </w:rPr>
            </w:pPr>
            <w:r>
              <w:rPr>
                <w:rFonts w:hint="eastAsia" w:ascii="宋体" w:hAnsi="宋体" w:cs="宋体"/>
              </w:rPr>
              <w:t>4.每日填写后，由考生本人签字。</w:t>
            </w:r>
          </w:p>
        </w:tc>
      </w:tr>
    </w:tbl>
    <w:p>
      <w:pPr>
        <w:spacing w:after="0" w:line="460" w:lineRule="exact"/>
        <w:rPr>
          <w:rFonts w:ascii="仿宋" w:hAnsi="仿宋" w:eastAsia="仿宋"/>
          <w:sz w:val="32"/>
          <w:szCs w:val="32"/>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3D3EB1"/>
    <w:rsid w:val="00000E70"/>
    <w:rsid w:val="00001702"/>
    <w:rsid w:val="00087DC7"/>
    <w:rsid w:val="00174FAC"/>
    <w:rsid w:val="00190370"/>
    <w:rsid w:val="00215EE0"/>
    <w:rsid w:val="002B0222"/>
    <w:rsid w:val="00323B43"/>
    <w:rsid w:val="00374CD9"/>
    <w:rsid w:val="003D37D8"/>
    <w:rsid w:val="003D3EB1"/>
    <w:rsid w:val="004358AB"/>
    <w:rsid w:val="004853F0"/>
    <w:rsid w:val="00593BA6"/>
    <w:rsid w:val="006C39C5"/>
    <w:rsid w:val="00827275"/>
    <w:rsid w:val="0089200B"/>
    <w:rsid w:val="008B4791"/>
    <w:rsid w:val="008B7726"/>
    <w:rsid w:val="00A50723"/>
    <w:rsid w:val="00AE3DAE"/>
    <w:rsid w:val="00B43910"/>
    <w:rsid w:val="00BC527F"/>
    <w:rsid w:val="00CB4574"/>
    <w:rsid w:val="00D24ED7"/>
    <w:rsid w:val="00D45E9F"/>
    <w:rsid w:val="00DF1190"/>
    <w:rsid w:val="00F34459"/>
    <w:rsid w:val="6C190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 w:type="paragraph" w:styleId="10">
    <w:name w:val="List Paragraph"/>
    <w:basedOn w:val="1"/>
    <w:qFormat/>
    <w:uiPriority w:val="34"/>
    <w:pPr>
      <w:ind w:firstLine="420" w:firstLineChars="200"/>
    </w:pPr>
  </w:style>
  <w:style w:type="character" w:customStyle="1" w:styleId="11">
    <w:name w:val="日期 Char"/>
    <w:basedOn w:val="7"/>
    <w:link w:val="2"/>
    <w:semiHidden/>
    <w:qFormat/>
    <w:uiPriority w:val="99"/>
    <w:rPr>
      <w:rFonts w:ascii="Tahoma" w:hAnsi="Tahom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275</Words>
  <Characters>1571</Characters>
  <Lines>13</Lines>
  <Paragraphs>3</Paragraphs>
  <TotalTime>145</TotalTime>
  <ScaleCrop>false</ScaleCrop>
  <LinksUpToDate>false</LinksUpToDate>
  <CharactersWithSpaces>1843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2020-07-14T02:57:00Z</dcterms:created>
  <dc:creator>Users</dc:creator>
  <cp:lastModifiedBy>尐儍苽1394587850</cp:lastModifiedBy>
  <cp:lastPrinted>2020-07-15T07:27:00Z</cp:lastPrinted>
  <dcterms:modified xsi:type="dcterms:W3CDTF">2020-07-17T11:00:08Z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