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rFonts w:hint="eastAsia"/>
          <w:b/>
          <w:sz w:val="32"/>
        </w:rPr>
        <w:t>《经济学原理》科目考试大纲</w:t>
      </w:r>
    </w:p>
    <w:p>
      <w:pPr>
        <w:jc w:val="center"/>
        <w:rPr>
          <w:b/>
          <w:sz w:val="32"/>
        </w:rPr>
      </w:pPr>
    </w:p>
    <w:p>
      <w:pPr>
        <w:spacing w:line="360" w:lineRule="auto"/>
        <w:ind w:firstLine="480" w:firstLineChars="200"/>
        <w:rPr>
          <w:sz w:val="24"/>
        </w:rPr>
      </w:pPr>
      <w:r>
        <w:rPr>
          <w:rFonts w:hint="eastAsia"/>
          <w:sz w:val="24"/>
        </w:rPr>
        <w:t xml:space="preserve">根据教育部《经济学课程教学要求》的规定，《经济学原理》的教学是“掌握经济学基本知识，理解现实经济现象为主要教学内容，培养学生的学生观察经济现象、解释经济现象，运用经济学理论解决经济实践中遇到的问题的能力”。“考试应以评价学生对基本经济学知识的掌握、对基本经济现象的理解能力为主”。 </w:t>
      </w:r>
    </w:p>
    <w:p>
      <w:pPr>
        <w:spacing w:line="360" w:lineRule="auto"/>
        <w:rPr>
          <w:sz w:val="24"/>
        </w:rPr>
      </w:pPr>
      <w:r>
        <w:rPr>
          <w:rFonts w:hint="eastAsia"/>
          <w:sz w:val="24"/>
        </w:rPr>
        <w:t xml:space="preserve">根据上述的规定，本大纲规定以下原则及考试内容。 </w:t>
      </w:r>
    </w:p>
    <w:p>
      <w:pPr>
        <w:spacing w:line="360" w:lineRule="auto"/>
        <w:rPr>
          <w:b/>
          <w:sz w:val="24"/>
        </w:rPr>
      </w:pPr>
      <w:r>
        <w:rPr>
          <w:rFonts w:hint="eastAsia"/>
          <w:b/>
          <w:sz w:val="24"/>
        </w:rPr>
        <w:t xml:space="preserve">一、考试目的 </w:t>
      </w:r>
    </w:p>
    <w:p>
      <w:pPr>
        <w:spacing w:line="360" w:lineRule="auto"/>
        <w:ind w:firstLine="480" w:firstLineChars="200"/>
        <w:rPr>
          <w:sz w:val="24"/>
        </w:rPr>
      </w:pPr>
      <w:r>
        <w:rPr>
          <w:rFonts w:hint="eastAsia"/>
          <w:sz w:val="24"/>
        </w:rPr>
        <w:t xml:space="preserve">检查大纲执行情况，特别是大纲所要达到的对基本经济学知识的掌握和对基本经济现象的理解能力，籍以促进大纲的进一步贯彻落实，从而提高教学质量。 </w:t>
      </w:r>
    </w:p>
    <w:p>
      <w:pPr>
        <w:spacing w:line="360" w:lineRule="auto"/>
        <w:rPr>
          <w:b/>
          <w:sz w:val="24"/>
        </w:rPr>
      </w:pPr>
      <w:r>
        <w:rPr>
          <w:rFonts w:hint="eastAsia"/>
          <w:b/>
          <w:sz w:val="24"/>
        </w:rPr>
        <w:t xml:space="preserve">二、命题要求 </w:t>
      </w:r>
    </w:p>
    <w:p>
      <w:pPr>
        <w:spacing w:line="360" w:lineRule="auto"/>
        <w:ind w:firstLine="480" w:firstLineChars="200"/>
        <w:rPr>
          <w:sz w:val="24"/>
        </w:rPr>
      </w:pPr>
      <w:r>
        <w:rPr>
          <w:rFonts w:hint="eastAsia"/>
          <w:sz w:val="24"/>
        </w:rPr>
        <w:t xml:space="preserve">为了较好地考核学生运用技能的综合能力，既照顾到科学性，客观性，又考虑到经济学测试的特点，本考试的形式采取客观试题与主观试题相结合。从总体来说，客观试题占总分的百分之六十，主观试题占总分的百分之四十。 </w:t>
      </w:r>
    </w:p>
    <w:p>
      <w:pPr>
        <w:spacing w:line="360" w:lineRule="auto"/>
        <w:rPr>
          <w:b/>
          <w:sz w:val="24"/>
        </w:rPr>
      </w:pPr>
      <w:r>
        <w:rPr>
          <w:rFonts w:hint="eastAsia"/>
          <w:b/>
          <w:sz w:val="24"/>
        </w:rPr>
        <w:t xml:space="preserve">三、考试内容 </w:t>
      </w:r>
    </w:p>
    <w:p>
      <w:pPr>
        <w:spacing w:line="360" w:lineRule="auto"/>
        <w:ind w:firstLine="480" w:firstLineChars="200"/>
        <w:rPr>
          <w:sz w:val="24"/>
        </w:rPr>
      </w:pPr>
      <w:r>
        <w:rPr>
          <w:rFonts w:hint="eastAsia"/>
          <w:sz w:val="24"/>
        </w:rPr>
        <w:t>本考试包括两个部分：微观经济学原理、宏观经济学原理，具体内容如下：</w:t>
      </w:r>
    </w:p>
    <w:p>
      <w:pPr>
        <w:spacing w:line="276" w:lineRule="auto"/>
        <w:ind w:left="630" w:leftChars="300"/>
        <w:rPr>
          <w:rFonts w:ascii="宋体" w:hAnsi="宋体"/>
          <w:sz w:val="22"/>
        </w:rPr>
      </w:pPr>
      <w:r>
        <w:rPr>
          <w:rFonts w:hint="eastAsia" w:ascii="宋体" w:hAnsi="宋体"/>
          <w:sz w:val="22"/>
        </w:rPr>
        <w:t>第一章 经济学十大原理</w:t>
      </w:r>
    </w:p>
    <w:p>
      <w:pPr>
        <w:spacing w:line="276" w:lineRule="auto"/>
        <w:ind w:left="1418" w:leftChars="675"/>
        <w:rPr>
          <w:rFonts w:ascii="宋体" w:hAnsi="宋体"/>
          <w:sz w:val="22"/>
        </w:rPr>
      </w:pPr>
      <w:r>
        <w:rPr>
          <w:rFonts w:hint="eastAsia" w:ascii="宋体" w:hAnsi="宋体"/>
          <w:sz w:val="22"/>
        </w:rPr>
        <w:t>人们如何作出决策</w:t>
      </w:r>
    </w:p>
    <w:p>
      <w:pPr>
        <w:spacing w:line="276" w:lineRule="auto"/>
        <w:ind w:left="1418" w:leftChars="675"/>
        <w:rPr>
          <w:rFonts w:ascii="宋体" w:hAnsi="宋体"/>
          <w:sz w:val="22"/>
        </w:rPr>
      </w:pPr>
      <w:r>
        <w:rPr>
          <w:rFonts w:hint="eastAsia" w:ascii="宋体" w:hAnsi="宋体"/>
          <w:sz w:val="22"/>
        </w:rPr>
        <w:t>人们如何相互交易</w:t>
      </w:r>
    </w:p>
    <w:p>
      <w:pPr>
        <w:spacing w:line="276" w:lineRule="auto"/>
        <w:ind w:left="1418" w:leftChars="675"/>
        <w:rPr>
          <w:rFonts w:ascii="宋体" w:hAnsi="宋体"/>
          <w:sz w:val="22"/>
        </w:rPr>
      </w:pPr>
      <w:r>
        <w:rPr>
          <w:rFonts w:hint="eastAsia" w:ascii="宋体" w:hAnsi="宋体"/>
          <w:sz w:val="22"/>
        </w:rPr>
        <w:t>整体经济如何运行</w:t>
      </w:r>
    </w:p>
    <w:p>
      <w:pPr>
        <w:spacing w:line="276" w:lineRule="auto"/>
        <w:ind w:left="630" w:leftChars="300"/>
        <w:rPr>
          <w:rFonts w:ascii="宋体" w:hAnsi="宋体"/>
          <w:sz w:val="22"/>
        </w:rPr>
      </w:pPr>
      <w:r>
        <w:rPr>
          <w:rFonts w:hint="eastAsia" w:ascii="宋体" w:hAnsi="宋体"/>
          <w:sz w:val="22"/>
        </w:rPr>
        <w:t>第二章 像经济学家一样思考、相互依存与贸易的好处</w:t>
      </w:r>
    </w:p>
    <w:p>
      <w:pPr>
        <w:spacing w:line="276" w:lineRule="auto"/>
        <w:ind w:left="1418" w:leftChars="675"/>
        <w:rPr>
          <w:rFonts w:ascii="宋体" w:hAnsi="宋体"/>
          <w:sz w:val="22"/>
        </w:rPr>
      </w:pPr>
      <w:r>
        <w:rPr>
          <w:rFonts w:hint="eastAsia" w:ascii="宋体" w:hAnsi="宋体"/>
          <w:sz w:val="22"/>
        </w:rPr>
        <w:t>像经济学家一样思考</w:t>
      </w:r>
    </w:p>
    <w:p>
      <w:pPr>
        <w:spacing w:line="276" w:lineRule="auto"/>
        <w:ind w:left="1418" w:leftChars="675"/>
        <w:rPr>
          <w:rFonts w:ascii="宋体" w:hAnsi="宋体"/>
          <w:sz w:val="22"/>
        </w:rPr>
      </w:pPr>
      <w:r>
        <w:rPr>
          <w:rFonts w:hint="eastAsia" w:ascii="宋体" w:hAnsi="宋体"/>
          <w:sz w:val="22"/>
        </w:rPr>
        <w:t>相互依存与贸易的好处</w:t>
      </w:r>
    </w:p>
    <w:p>
      <w:pPr>
        <w:spacing w:line="276" w:lineRule="auto"/>
        <w:ind w:firstLine="660" w:firstLineChars="300"/>
        <w:rPr>
          <w:rFonts w:ascii="宋体" w:hAnsi="宋体"/>
          <w:sz w:val="22"/>
        </w:rPr>
      </w:pPr>
      <w:r>
        <w:rPr>
          <w:rFonts w:hint="eastAsia" w:ascii="宋体" w:hAnsi="宋体"/>
          <w:sz w:val="22"/>
        </w:rPr>
        <w:t>第三章 供给与需求</w:t>
      </w:r>
    </w:p>
    <w:p>
      <w:pPr>
        <w:spacing w:line="276" w:lineRule="auto"/>
        <w:ind w:firstLine="660" w:firstLineChars="300"/>
        <w:rPr>
          <w:rFonts w:ascii="宋体" w:hAnsi="宋体"/>
          <w:sz w:val="22"/>
        </w:rPr>
      </w:pPr>
      <w:r>
        <w:rPr>
          <w:rFonts w:hint="eastAsia" w:ascii="宋体" w:hAnsi="宋体"/>
          <w:sz w:val="22"/>
        </w:rPr>
        <w:t>需求、需求量和需求定律</w:t>
      </w:r>
    </w:p>
    <w:p>
      <w:pPr>
        <w:spacing w:line="276" w:lineRule="auto"/>
        <w:ind w:firstLine="660" w:firstLineChars="300"/>
        <w:rPr>
          <w:rFonts w:ascii="宋体" w:hAnsi="宋体"/>
          <w:sz w:val="22"/>
        </w:rPr>
      </w:pPr>
      <w:r>
        <w:rPr>
          <w:rFonts w:hint="eastAsia" w:ascii="宋体" w:hAnsi="宋体"/>
          <w:sz w:val="22"/>
        </w:rPr>
        <w:t>供给、供给量和供给定律</w:t>
      </w:r>
    </w:p>
    <w:p>
      <w:pPr>
        <w:spacing w:line="276" w:lineRule="auto"/>
        <w:ind w:firstLine="660" w:firstLineChars="300"/>
        <w:rPr>
          <w:rFonts w:ascii="宋体" w:hAnsi="宋体"/>
          <w:sz w:val="22"/>
        </w:rPr>
      </w:pPr>
      <w:r>
        <w:rPr>
          <w:rFonts w:hint="eastAsia" w:ascii="宋体" w:hAnsi="宋体"/>
          <w:sz w:val="22"/>
        </w:rPr>
        <w:t>市场均衡、均衡的变动</w:t>
      </w:r>
    </w:p>
    <w:p>
      <w:pPr>
        <w:spacing w:line="276" w:lineRule="auto"/>
        <w:ind w:left="630" w:leftChars="300"/>
        <w:rPr>
          <w:rFonts w:ascii="宋体" w:hAnsi="宋体"/>
          <w:sz w:val="22"/>
        </w:rPr>
      </w:pPr>
      <w:r>
        <w:rPr>
          <w:rFonts w:hint="eastAsia" w:ascii="宋体" w:hAnsi="宋体"/>
          <w:sz w:val="22"/>
        </w:rPr>
        <w:t>第四章 弹性及其应用</w:t>
      </w:r>
    </w:p>
    <w:p>
      <w:pPr>
        <w:spacing w:line="276" w:lineRule="auto"/>
        <w:ind w:left="1418" w:leftChars="675"/>
        <w:rPr>
          <w:rFonts w:ascii="宋体" w:hAnsi="宋体"/>
          <w:sz w:val="22"/>
        </w:rPr>
      </w:pPr>
      <w:r>
        <w:rPr>
          <w:rFonts w:hint="eastAsia" w:ascii="宋体" w:hAnsi="宋体"/>
          <w:sz w:val="22"/>
        </w:rPr>
        <w:t>需求弹性</w:t>
      </w:r>
    </w:p>
    <w:p>
      <w:pPr>
        <w:spacing w:line="276" w:lineRule="auto"/>
        <w:ind w:left="1418" w:leftChars="675"/>
        <w:rPr>
          <w:rFonts w:ascii="宋体" w:hAnsi="宋体"/>
          <w:sz w:val="22"/>
        </w:rPr>
      </w:pPr>
      <w:r>
        <w:rPr>
          <w:rFonts w:hint="eastAsia" w:ascii="宋体" w:hAnsi="宋体"/>
          <w:sz w:val="22"/>
        </w:rPr>
        <w:t>供给弹性</w:t>
      </w:r>
    </w:p>
    <w:p>
      <w:pPr>
        <w:spacing w:line="276" w:lineRule="auto"/>
        <w:ind w:left="1418" w:leftChars="675"/>
        <w:rPr>
          <w:rFonts w:ascii="宋体" w:hAnsi="宋体"/>
          <w:sz w:val="22"/>
        </w:rPr>
      </w:pPr>
      <w:r>
        <w:rPr>
          <w:rFonts w:hint="eastAsia" w:ascii="宋体" w:hAnsi="宋体"/>
          <w:sz w:val="22"/>
        </w:rPr>
        <w:t>供给、需求和弹性的三种应用</w:t>
      </w:r>
    </w:p>
    <w:p>
      <w:pPr>
        <w:spacing w:line="276" w:lineRule="auto"/>
        <w:ind w:left="630" w:leftChars="300"/>
        <w:rPr>
          <w:rFonts w:ascii="宋体" w:hAnsi="宋体"/>
          <w:sz w:val="22"/>
        </w:rPr>
      </w:pPr>
      <w:r>
        <w:rPr>
          <w:rFonts w:hint="eastAsia" w:ascii="宋体" w:hAnsi="宋体"/>
          <w:sz w:val="22"/>
        </w:rPr>
        <w:t>第五章 供给、需求与政府政策</w:t>
      </w:r>
    </w:p>
    <w:p>
      <w:pPr>
        <w:spacing w:line="276" w:lineRule="auto"/>
        <w:ind w:left="1418" w:leftChars="675"/>
        <w:rPr>
          <w:rFonts w:ascii="宋体" w:hAnsi="宋体"/>
          <w:sz w:val="22"/>
        </w:rPr>
      </w:pPr>
      <w:r>
        <w:rPr>
          <w:rFonts w:hint="eastAsia" w:ascii="宋体" w:hAnsi="宋体"/>
          <w:sz w:val="22"/>
        </w:rPr>
        <w:t>价格控制</w:t>
      </w:r>
    </w:p>
    <w:p>
      <w:pPr>
        <w:spacing w:line="276" w:lineRule="auto"/>
        <w:ind w:left="1418" w:leftChars="675"/>
        <w:rPr>
          <w:rFonts w:ascii="宋体" w:hAnsi="宋体"/>
          <w:sz w:val="22"/>
        </w:rPr>
      </w:pPr>
      <w:r>
        <w:rPr>
          <w:rFonts w:hint="eastAsia" w:ascii="宋体" w:hAnsi="宋体"/>
          <w:sz w:val="22"/>
        </w:rPr>
        <w:t>税收</w:t>
      </w:r>
    </w:p>
    <w:p>
      <w:pPr>
        <w:spacing w:line="276" w:lineRule="auto"/>
        <w:ind w:left="630" w:leftChars="300"/>
        <w:rPr>
          <w:rFonts w:ascii="宋体" w:hAnsi="宋体"/>
          <w:sz w:val="22"/>
        </w:rPr>
      </w:pPr>
      <w:r>
        <w:rPr>
          <w:rFonts w:hint="eastAsia" w:ascii="宋体" w:hAnsi="宋体"/>
          <w:sz w:val="22"/>
        </w:rPr>
        <w:t>第六章 生产成本</w:t>
      </w:r>
    </w:p>
    <w:p>
      <w:pPr>
        <w:spacing w:line="276" w:lineRule="auto"/>
        <w:ind w:left="1418" w:leftChars="675"/>
        <w:rPr>
          <w:rFonts w:ascii="宋体" w:hAnsi="宋体"/>
          <w:sz w:val="22"/>
        </w:rPr>
      </w:pPr>
      <w:r>
        <w:rPr>
          <w:rFonts w:hint="eastAsia" w:ascii="宋体" w:hAnsi="宋体"/>
          <w:sz w:val="22"/>
        </w:rPr>
        <w:t>什么是成本</w:t>
      </w:r>
    </w:p>
    <w:p>
      <w:pPr>
        <w:spacing w:line="276" w:lineRule="auto"/>
        <w:ind w:left="1418" w:leftChars="675"/>
        <w:rPr>
          <w:rFonts w:ascii="宋体" w:hAnsi="宋体"/>
          <w:sz w:val="22"/>
        </w:rPr>
      </w:pPr>
      <w:r>
        <w:rPr>
          <w:rFonts w:hint="eastAsia" w:ascii="宋体" w:hAnsi="宋体"/>
          <w:sz w:val="22"/>
        </w:rPr>
        <w:t>生产与成本</w:t>
      </w:r>
    </w:p>
    <w:p>
      <w:pPr>
        <w:spacing w:line="276" w:lineRule="auto"/>
        <w:ind w:left="1418" w:leftChars="675"/>
        <w:rPr>
          <w:rFonts w:ascii="宋体" w:hAnsi="宋体"/>
          <w:sz w:val="22"/>
        </w:rPr>
      </w:pPr>
      <w:r>
        <w:rPr>
          <w:rFonts w:hint="eastAsia" w:ascii="宋体" w:hAnsi="宋体"/>
          <w:sz w:val="22"/>
        </w:rPr>
        <w:t>成本的各种衡量</w:t>
      </w:r>
    </w:p>
    <w:p>
      <w:pPr>
        <w:spacing w:line="276" w:lineRule="auto"/>
        <w:ind w:left="1418" w:leftChars="675"/>
        <w:rPr>
          <w:rFonts w:ascii="宋体" w:hAnsi="宋体"/>
          <w:sz w:val="22"/>
        </w:rPr>
      </w:pPr>
      <w:r>
        <w:rPr>
          <w:rFonts w:hint="eastAsia" w:ascii="宋体" w:hAnsi="宋体"/>
          <w:sz w:val="22"/>
        </w:rPr>
        <w:t>短期与长期成本</w:t>
      </w:r>
    </w:p>
    <w:p>
      <w:pPr>
        <w:spacing w:line="276" w:lineRule="auto"/>
        <w:ind w:left="630" w:leftChars="300"/>
        <w:rPr>
          <w:rFonts w:ascii="宋体" w:hAnsi="宋体"/>
          <w:sz w:val="22"/>
        </w:rPr>
      </w:pPr>
      <w:r>
        <w:rPr>
          <w:rFonts w:hint="eastAsia" w:ascii="宋体" w:hAnsi="宋体"/>
          <w:sz w:val="22"/>
        </w:rPr>
        <w:t>第七章 竞争市场上的企业</w:t>
      </w:r>
    </w:p>
    <w:p>
      <w:pPr>
        <w:spacing w:line="276" w:lineRule="auto"/>
        <w:ind w:left="1418" w:leftChars="675"/>
        <w:rPr>
          <w:rFonts w:ascii="宋体" w:hAnsi="宋体"/>
          <w:sz w:val="22"/>
        </w:rPr>
      </w:pPr>
      <w:r>
        <w:rPr>
          <w:rFonts w:hint="eastAsia" w:ascii="宋体" w:hAnsi="宋体"/>
          <w:sz w:val="22"/>
        </w:rPr>
        <w:t>竞争市场</w:t>
      </w:r>
    </w:p>
    <w:p>
      <w:pPr>
        <w:spacing w:line="276" w:lineRule="auto"/>
        <w:ind w:left="1418" w:leftChars="675"/>
        <w:rPr>
          <w:rFonts w:ascii="宋体" w:hAnsi="宋体"/>
          <w:sz w:val="22"/>
        </w:rPr>
      </w:pPr>
      <w:r>
        <w:rPr>
          <w:rFonts w:hint="eastAsia" w:ascii="宋体" w:hAnsi="宋体"/>
          <w:sz w:val="22"/>
        </w:rPr>
        <w:t>利润最大化与竞争企业的供给曲线</w:t>
      </w:r>
    </w:p>
    <w:p>
      <w:pPr>
        <w:spacing w:line="276" w:lineRule="auto"/>
        <w:ind w:left="1418" w:leftChars="675"/>
        <w:rPr>
          <w:rFonts w:ascii="宋体" w:hAnsi="宋体"/>
          <w:sz w:val="22"/>
        </w:rPr>
      </w:pPr>
      <w:r>
        <w:rPr>
          <w:rFonts w:hint="eastAsia" w:ascii="宋体" w:hAnsi="宋体"/>
          <w:sz w:val="22"/>
        </w:rPr>
        <w:t>竞争市场的供给曲线</w:t>
      </w:r>
    </w:p>
    <w:p>
      <w:pPr>
        <w:spacing w:line="276" w:lineRule="auto"/>
        <w:ind w:left="630" w:leftChars="300"/>
        <w:rPr>
          <w:rFonts w:ascii="宋体" w:hAnsi="宋体"/>
          <w:sz w:val="22"/>
        </w:rPr>
      </w:pPr>
      <w:r>
        <w:rPr>
          <w:rFonts w:hint="eastAsia" w:ascii="宋体" w:hAnsi="宋体"/>
          <w:sz w:val="22"/>
        </w:rPr>
        <w:t>第八章 垄断</w:t>
      </w:r>
    </w:p>
    <w:p>
      <w:pPr>
        <w:spacing w:line="276" w:lineRule="auto"/>
        <w:ind w:left="1418" w:leftChars="675"/>
        <w:rPr>
          <w:rFonts w:ascii="宋体" w:hAnsi="宋体"/>
          <w:sz w:val="22"/>
        </w:rPr>
      </w:pPr>
      <w:r>
        <w:rPr>
          <w:rFonts w:hint="eastAsia" w:ascii="宋体" w:hAnsi="宋体"/>
          <w:sz w:val="22"/>
        </w:rPr>
        <w:t>产生垄断的原因</w:t>
      </w:r>
    </w:p>
    <w:p>
      <w:pPr>
        <w:spacing w:line="276" w:lineRule="auto"/>
        <w:ind w:left="1418" w:leftChars="675"/>
        <w:rPr>
          <w:rFonts w:ascii="宋体" w:hAnsi="宋体"/>
          <w:sz w:val="22"/>
        </w:rPr>
      </w:pPr>
      <w:r>
        <w:rPr>
          <w:rFonts w:hint="eastAsia" w:ascii="宋体" w:hAnsi="宋体"/>
          <w:sz w:val="22"/>
        </w:rPr>
        <w:t>垄断者如何做出生产与定价决策</w:t>
      </w:r>
    </w:p>
    <w:p>
      <w:pPr>
        <w:spacing w:line="276" w:lineRule="auto"/>
        <w:ind w:left="1418" w:leftChars="675"/>
        <w:rPr>
          <w:rFonts w:ascii="宋体" w:hAnsi="宋体"/>
          <w:sz w:val="22"/>
        </w:rPr>
      </w:pPr>
      <w:r>
        <w:rPr>
          <w:rFonts w:hint="eastAsia" w:ascii="宋体" w:hAnsi="宋体"/>
          <w:sz w:val="22"/>
        </w:rPr>
        <w:t>垄断的福利代价</w:t>
      </w:r>
    </w:p>
    <w:p>
      <w:pPr>
        <w:spacing w:line="276" w:lineRule="auto"/>
        <w:ind w:left="1418" w:leftChars="675"/>
        <w:rPr>
          <w:rFonts w:ascii="宋体" w:hAnsi="宋体"/>
          <w:sz w:val="22"/>
        </w:rPr>
      </w:pPr>
      <w:r>
        <w:rPr>
          <w:rFonts w:hint="eastAsia" w:ascii="宋体" w:hAnsi="宋体"/>
          <w:sz w:val="22"/>
        </w:rPr>
        <w:t>对垄断的公共政策</w:t>
      </w:r>
    </w:p>
    <w:p>
      <w:pPr>
        <w:spacing w:line="276" w:lineRule="auto"/>
        <w:ind w:left="1418" w:leftChars="675"/>
        <w:rPr>
          <w:rFonts w:ascii="宋体" w:hAnsi="宋体"/>
          <w:sz w:val="22"/>
        </w:rPr>
      </w:pPr>
      <w:r>
        <w:rPr>
          <w:rFonts w:hint="eastAsia" w:ascii="宋体" w:hAnsi="宋体"/>
          <w:sz w:val="22"/>
        </w:rPr>
        <w:t>价格歧视</w:t>
      </w:r>
    </w:p>
    <w:p>
      <w:pPr>
        <w:spacing w:line="276" w:lineRule="auto"/>
        <w:ind w:left="630" w:leftChars="300"/>
        <w:rPr>
          <w:rFonts w:ascii="宋体" w:hAnsi="宋体"/>
          <w:sz w:val="22"/>
        </w:rPr>
      </w:pPr>
      <w:r>
        <w:rPr>
          <w:rFonts w:hint="eastAsia" w:ascii="宋体" w:hAnsi="宋体"/>
          <w:sz w:val="22"/>
        </w:rPr>
        <w:t>第九章 寡头</w:t>
      </w:r>
    </w:p>
    <w:p>
      <w:pPr>
        <w:spacing w:line="276" w:lineRule="auto"/>
        <w:ind w:left="1418" w:leftChars="675"/>
        <w:rPr>
          <w:rFonts w:ascii="宋体" w:hAnsi="宋体"/>
          <w:sz w:val="22"/>
        </w:rPr>
      </w:pPr>
      <w:r>
        <w:rPr>
          <w:rFonts w:hint="eastAsia" w:ascii="宋体" w:hAnsi="宋体"/>
          <w:sz w:val="22"/>
        </w:rPr>
        <w:t>在垄断和完全竞争之间</w:t>
      </w:r>
    </w:p>
    <w:p>
      <w:pPr>
        <w:spacing w:line="276" w:lineRule="auto"/>
        <w:ind w:left="1418" w:leftChars="675"/>
        <w:rPr>
          <w:rFonts w:ascii="宋体" w:hAnsi="宋体"/>
          <w:sz w:val="22"/>
        </w:rPr>
      </w:pPr>
      <w:r>
        <w:rPr>
          <w:rFonts w:hint="eastAsia" w:ascii="宋体" w:hAnsi="宋体"/>
          <w:sz w:val="22"/>
        </w:rPr>
        <w:t>只有少数几个卖者的市场</w:t>
      </w:r>
    </w:p>
    <w:p>
      <w:pPr>
        <w:spacing w:line="276" w:lineRule="auto"/>
        <w:ind w:left="1418" w:leftChars="675"/>
        <w:rPr>
          <w:rFonts w:ascii="宋体" w:hAnsi="宋体"/>
          <w:sz w:val="22"/>
        </w:rPr>
      </w:pPr>
      <w:r>
        <w:rPr>
          <w:rFonts w:hint="eastAsia" w:ascii="宋体" w:hAnsi="宋体"/>
          <w:sz w:val="22"/>
        </w:rPr>
        <w:t>博弈论与合作经济学</w:t>
      </w:r>
    </w:p>
    <w:p>
      <w:pPr>
        <w:spacing w:line="276" w:lineRule="auto"/>
        <w:ind w:left="1418" w:leftChars="675"/>
        <w:rPr>
          <w:rFonts w:ascii="宋体" w:hAnsi="宋体"/>
          <w:sz w:val="22"/>
        </w:rPr>
      </w:pPr>
      <w:r>
        <w:rPr>
          <w:rFonts w:hint="eastAsia" w:ascii="宋体" w:hAnsi="宋体"/>
          <w:sz w:val="22"/>
        </w:rPr>
        <w:t>针对寡头的公共政策</w:t>
      </w:r>
    </w:p>
    <w:p>
      <w:pPr>
        <w:spacing w:line="276" w:lineRule="auto"/>
        <w:ind w:left="630" w:leftChars="300"/>
        <w:rPr>
          <w:rFonts w:ascii="宋体" w:hAnsi="宋体"/>
          <w:sz w:val="22"/>
        </w:rPr>
      </w:pPr>
      <w:r>
        <w:rPr>
          <w:rFonts w:hint="eastAsia" w:ascii="宋体" w:hAnsi="宋体"/>
          <w:sz w:val="22"/>
        </w:rPr>
        <w:t>第十章 垄断竞争</w:t>
      </w:r>
    </w:p>
    <w:p>
      <w:pPr>
        <w:spacing w:line="276" w:lineRule="auto"/>
        <w:ind w:left="1418" w:leftChars="675"/>
        <w:rPr>
          <w:rFonts w:ascii="宋体" w:hAnsi="宋体"/>
          <w:sz w:val="22"/>
        </w:rPr>
      </w:pPr>
      <w:r>
        <w:rPr>
          <w:rFonts w:hint="eastAsia" w:ascii="宋体" w:hAnsi="宋体"/>
          <w:sz w:val="22"/>
        </w:rPr>
        <w:t>有差别产品的竞争</w:t>
      </w:r>
    </w:p>
    <w:p>
      <w:pPr>
        <w:spacing w:line="276" w:lineRule="auto"/>
        <w:ind w:left="1418" w:leftChars="675"/>
        <w:rPr>
          <w:rFonts w:ascii="宋体" w:hAnsi="宋体"/>
          <w:sz w:val="22"/>
        </w:rPr>
      </w:pPr>
      <w:r>
        <w:rPr>
          <w:rFonts w:hint="eastAsia" w:ascii="宋体" w:hAnsi="宋体"/>
          <w:sz w:val="22"/>
        </w:rPr>
        <w:t>广告</w:t>
      </w:r>
    </w:p>
    <w:p>
      <w:pPr>
        <w:spacing w:line="276" w:lineRule="auto"/>
        <w:ind w:left="630" w:leftChars="300"/>
        <w:rPr>
          <w:rFonts w:ascii="宋体" w:hAnsi="宋体"/>
          <w:sz w:val="22"/>
        </w:rPr>
      </w:pPr>
      <w:r>
        <w:rPr>
          <w:rFonts w:hint="eastAsia" w:ascii="宋体" w:hAnsi="宋体"/>
          <w:sz w:val="22"/>
        </w:rPr>
        <w:t>第十一章 生产要素市场</w:t>
      </w:r>
    </w:p>
    <w:p>
      <w:pPr>
        <w:spacing w:line="276" w:lineRule="auto"/>
        <w:ind w:left="1418" w:leftChars="675"/>
        <w:rPr>
          <w:rFonts w:ascii="宋体" w:hAnsi="宋体"/>
          <w:sz w:val="22"/>
        </w:rPr>
      </w:pPr>
      <w:r>
        <w:rPr>
          <w:rFonts w:hint="eastAsia" w:ascii="宋体" w:hAnsi="宋体"/>
          <w:sz w:val="22"/>
        </w:rPr>
        <w:t>劳动需求</w:t>
      </w:r>
    </w:p>
    <w:p>
      <w:pPr>
        <w:spacing w:line="276" w:lineRule="auto"/>
        <w:ind w:left="1418" w:leftChars="675"/>
        <w:rPr>
          <w:rFonts w:ascii="宋体" w:hAnsi="宋体"/>
          <w:sz w:val="22"/>
        </w:rPr>
      </w:pPr>
      <w:r>
        <w:rPr>
          <w:rFonts w:hint="eastAsia" w:ascii="宋体" w:hAnsi="宋体"/>
          <w:sz w:val="22"/>
        </w:rPr>
        <w:t>劳动的供给</w:t>
      </w:r>
    </w:p>
    <w:p>
      <w:pPr>
        <w:spacing w:line="276" w:lineRule="auto"/>
        <w:ind w:left="1418" w:leftChars="675"/>
        <w:rPr>
          <w:rFonts w:ascii="宋体" w:hAnsi="宋体"/>
          <w:sz w:val="22"/>
        </w:rPr>
      </w:pPr>
      <w:r>
        <w:rPr>
          <w:rFonts w:hint="eastAsia" w:ascii="宋体" w:hAnsi="宋体"/>
          <w:sz w:val="22"/>
        </w:rPr>
        <w:t>劳动市场的均衡</w:t>
      </w:r>
    </w:p>
    <w:p>
      <w:pPr>
        <w:spacing w:line="276" w:lineRule="auto"/>
        <w:ind w:left="1418" w:leftChars="675"/>
        <w:rPr>
          <w:rFonts w:ascii="宋体" w:hAnsi="宋体"/>
          <w:sz w:val="22"/>
        </w:rPr>
      </w:pPr>
      <w:r>
        <w:rPr>
          <w:rFonts w:hint="eastAsia" w:ascii="宋体" w:hAnsi="宋体"/>
          <w:sz w:val="22"/>
        </w:rPr>
        <w:t>其他生产要素：土地和资本</w:t>
      </w:r>
    </w:p>
    <w:p>
      <w:pPr>
        <w:spacing w:line="276" w:lineRule="auto"/>
        <w:ind w:left="630" w:leftChars="300"/>
        <w:rPr>
          <w:rFonts w:ascii="宋体" w:hAnsi="宋体"/>
          <w:sz w:val="22"/>
        </w:rPr>
      </w:pPr>
      <w:r>
        <w:rPr>
          <w:rFonts w:hint="eastAsia" w:ascii="宋体" w:hAnsi="宋体"/>
          <w:sz w:val="22"/>
        </w:rPr>
        <w:t>第十二章 一国收入的衡量</w:t>
      </w:r>
    </w:p>
    <w:p>
      <w:pPr>
        <w:spacing w:line="276" w:lineRule="auto"/>
        <w:ind w:left="1418" w:leftChars="675"/>
        <w:rPr>
          <w:rFonts w:ascii="宋体" w:hAnsi="宋体"/>
          <w:sz w:val="22"/>
        </w:rPr>
      </w:pPr>
      <w:r>
        <w:rPr>
          <w:rFonts w:hint="eastAsia" w:ascii="宋体" w:hAnsi="宋体"/>
          <w:sz w:val="22"/>
        </w:rPr>
        <w:t>经济的收入与支出</w:t>
      </w:r>
    </w:p>
    <w:p>
      <w:pPr>
        <w:spacing w:line="276" w:lineRule="auto"/>
        <w:ind w:left="1418" w:leftChars="675"/>
        <w:rPr>
          <w:rFonts w:ascii="宋体" w:hAnsi="宋体"/>
          <w:sz w:val="22"/>
        </w:rPr>
      </w:pPr>
      <w:r>
        <w:rPr>
          <w:rFonts w:hint="eastAsia" w:ascii="宋体" w:hAnsi="宋体"/>
          <w:sz w:val="22"/>
        </w:rPr>
        <w:t>国内生产总值的衡量</w:t>
      </w:r>
    </w:p>
    <w:p>
      <w:pPr>
        <w:spacing w:line="276" w:lineRule="auto"/>
        <w:ind w:left="1418" w:leftChars="675"/>
        <w:rPr>
          <w:rFonts w:ascii="宋体" w:hAnsi="宋体"/>
          <w:sz w:val="22"/>
        </w:rPr>
      </w:pPr>
      <w:r>
        <w:rPr>
          <w:rFonts w:hint="eastAsia" w:ascii="宋体" w:hAnsi="宋体"/>
          <w:sz w:val="22"/>
        </w:rPr>
        <w:t>GDP的组成部分</w:t>
      </w:r>
    </w:p>
    <w:p>
      <w:pPr>
        <w:spacing w:line="276" w:lineRule="auto"/>
        <w:ind w:left="1418" w:leftChars="675"/>
        <w:rPr>
          <w:rFonts w:ascii="宋体" w:hAnsi="宋体"/>
          <w:sz w:val="22"/>
        </w:rPr>
      </w:pPr>
      <w:r>
        <w:rPr>
          <w:rFonts w:hint="eastAsia" w:ascii="宋体" w:hAnsi="宋体"/>
          <w:sz w:val="22"/>
        </w:rPr>
        <w:t>实际GDP与名义GDP</w:t>
      </w:r>
    </w:p>
    <w:p>
      <w:pPr>
        <w:spacing w:line="276" w:lineRule="auto"/>
        <w:ind w:left="1418" w:leftChars="675"/>
        <w:rPr>
          <w:rFonts w:ascii="宋体" w:hAnsi="宋体"/>
          <w:sz w:val="22"/>
        </w:rPr>
      </w:pPr>
      <w:r>
        <w:rPr>
          <w:rFonts w:hint="eastAsia" w:ascii="宋体" w:hAnsi="宋体"/>
          <w:sz w:val="22"/>
        </w:rPr>
        <w:t>GDP与经济福利</w:t>
      </w:r>
    </w:p>
    <w:p>
      <w:pPr>
        <w:spacing w:line="276" w:lineRule="auto"/>
        <w:ind w:left="630" w:leftChars="300"/>
        <w:rPr>
          <w:rFonts w:ascii="宋体" w:hAnsi="宋体"/>
          <w:sz w:val="22"/>
        </w:rPr>
      </w:pPr>
      <w:r>
        <w:rPr>
          <w:rFonts w:hint="eastAsia" w:ascii="宋体" w:hAnsi="宋体"/>
          <w:sz w:val="22"/>
        </w:rPr>
        <w:t>第十三章 生活费用的衡量</w:t>
      </w:r>
    </w:p>
    <w:p>
      <w:pPr>
        <w:spacing w:line="276" w:lineRule="auto"/>
        <w:ind w:left="1418" w:leftChars="675"/>
        <w:rPr>
          <w:rFonts w:ascii="宋体" w:hAnsi="宋体"/>
          <w:sz w:val="22"/>
        </w:rPr>
      </w:pPr>
      <w:r>
        <w:rPr>
          <w:rFonts w:hint="eastAsia" w:ascii="宋体" w:hAnsi="宋体"/>
          <w:sz w:val="22"/>
        </w:rPr>
        <w:t>消费物价指数</w:t>
      </w:r>
    </w:p>
    <w:p>
      <w:pPr>
        <w:spacing w:line="276" w:lineRule="auto"/>
        <w:ind w:left="1418" w:leftChars="675"/>
        <w:rPr>
          <w:rFonts w:ascii="宋体" w:hAnsi="宋体"/>
          <w:sz w:val="22"/>
        </w:rPr>
      </w:pPr>
      <w:r>
        <w:rPr>
          <w:rFonts w:hint="eastAsia" w:ascii="宋体" w:hAnsi="宋体"/>
          <w:sz w:val="22"/>
        </w:rPr>
        <w:t>根据通货膨胀的影响校正经济变量</w:t>
      </w:r>
    </w:p>
    <w:p>
      <w:pPr>
        <w:spacing w:line="276" w:lineRule="auto"/>
        <w:ind w:left="630" w:leftChars="300"/>
        <w:rPr>
          <w:rFonts w:ascii="宋体" w:hAnsi="宋体"/>
          <w:sz w:val="22"/>
        </w:rPr>
      </w:pPr>
      <w:r>
        <w:rPr>
          <w:rFonts w:hint="eastAsia" w:ascii="宋体" w:hAnsi="宋体"/>
          <w:sz w:val="22"/>
        </w:rPr>
        <w:t>第十四章 储蓄、投资和金融体系</w:t>
      </w:r>
    </w:p>
    <w:p>
      <w:pPr>
        <w:spacing w:line="276" w:lineRule="auto"/>
        <w:ind w:left="1418" w:leftChars="675"/>
        <w:rPr>
          <w:rFonts w:ascii="宋体" w:hAnsi="宋体"/>
          <w:sz w:val="22"/>
        </w:rPr>
      </w:pPr>
      <w:r>
        <w:rPr>
          <w:rFonts w:hint="eastAsia" w:ascii="宋体" w:hAnsi="宋体"/>
          <w:sz w:val="22"/>
        </w:rPr>
        <w:t>国民收入账户中的储蓄与投资</w:t>
      </w:r>
    </w:p>
    <w:p>
      <w:pPr>
        <w:spacing w:line="276" w:lineRule="auto"/>
        <w:ind w:left="1418" w:leftChars="675"/>
        <w:rPr>
          <w:rFonts w:ascii="宋体" w:hAnsi="宋体"/>
          <w:sz w:val="22"/>
        </w:rPr>
      </w:pPr>
      <w:r>
        <w:rPr>
          <w:rFonts w:hint="eastAsia" w:ascii="宋体" w:hAnsi="宋体"/>
          <w:sz w:val="22"/>
        </w:rPr>
        <w:t>可贷资金市场</w:t>
      </w:r>
    </w:p>
    <w:p>
      <w:pPr>
        <w:spacing w:line="276" w:lineRule="auto"/>
        <w:ind w:left="630" w:leftChars="300"/>
        <w:rPr>
          <w:rFonts w:ascii="宋体" w:hAnsi="宋体"/>
          <w:sz w:val="22"/>
        </w:rPr>
      </w:pPr>
      <w:r>
        <w:rPr>
          <w:rFonts w:hint="eastAsia" w:ascii="宋体" w:hAnsi="宋体"/>
          <w:sz w:val="22"/>
        </w:rPr>
        <w:t>第十五章 失业与自然率</w:t>
      </w:r>
    </w:p>
    <w:p>
      <w:pPr>
        <w:spacing w:line="276" w:lineRule="auto"/>
        <w:ind w:left="1418" w:leftChars="675"/>
        <w:rPr>
          <w:rFonts w:ascii="宋体" w:hAnsi="宋体"/>
          <w:sz w:val="22"/>
        </w:rPr>
      </w:pPr>
      <w:r>
        <w:rPr>
          <w:rFonts w:hint="eastAsia" w:ascii="宋体" w:hAnsi="宋体"/>
          <w:sz w:val="22"/>
        </w:rPr>
        <w:t>失业的确认</w:t>
      </w:r>
    </w:p>
    <w:p>
      <w:pPr>
        <w:spacing w:line="276" w:lineRule="auto"/>
        <w:ind w:left="1418" w:leftChars="675"/>
        <w:rPr>
          <w:rFonts w:ascii="宋体" w:hAnsi="宋体"/>
          <w:sz w:val="22"/>
        </w:rPr>
      </w:pPr>
      <w:r>
        <w:rPr>
          <w:rFonts w:hint="eastAsia" w:ascii="宋体" w:hAnsi="宋体"/>
          <w:sz w:val="22"/>
        </w:rPr>
        <w:t>寻找工作</w:t>
      </w:r>
    </w:p>
    <w:p>
      <w:pPr>
        <w:spacing w:line="276" w:lineRule="auto"/>
        <w:ind w:left="1418" w:leftChars="675"/>
        <w:rPr>
          <w:rFonts w:ascii="宋体" w:hAnsi="宋体"/>
          <w:sz w:val="22"/>
        </w:rPr>
      </w:pPr>
      <w:r>
        <w:rPr>
          <w:rFonts w:hint="eastAsia" w:ascii="宋体" w:hAnsi="宋体"/>
          <w:sz w:val="22"/>
        </w:rPr>
        <w:t>最低工资法</w:t>
      </w:r>
    </w:p>
    <w:p>
      <w:pPr>
        <w:spacing w:line="276" w:lineRule="auto"/>
        <w:ind w:left="1418" w:leftChars="675"/>
        <w:rPr>
          <w:rFonts w:ascii="宋体" w:hAnsi="宋体"/>
          <w:sz w:val="22"/>
        </w:rPr>
      </w:pPr>
      <w:r>
        <w:rPr>
          <w:rFonts w:hint="eastAsia" w:ascii="宋体" w:hAnsi="宋体"/>
          <w:sz w:val="22"/>
        </w:rPr>
        <w:t>公会和集体谈判</w:t>
      </w:r>
    </w:p>
    <w:p>
      <w:pPr>
        <w:spacing w:line="276" w:lineRule="auto"/>
        <w:ind w:left="1418" w:leftChars="675"/>
        <w:rPr>
          <w:rFonts w:ascii="宋体" w:hAnsi="宋体"/>
          <w:sz w:val="22"/>
        </w:rPr>
      </w:pPr>
      <w:r>
        <w:rPr>
          <w:rFonts w:hint="eastAsia" w:ascii="宋体" w:hAnsi="宋体"/>
          <w:sz w:val="22"/>
        </w:rPr>
        <w:t>效率工资理论</w:t>
      </w:r>
    </w:p>
    <w:p>
      <w:pPr>
        <w:spacing w:line="276" w:lineRule="auto"/>
        <w:ind w:left="630" w:leftChars="300"/>
        <w:rPr>
          <w:rFonts w:ascii="宋体" w:hAnsi="宋体"/>
          <w:sz w:val="22"/>
        </w:rPr>
      </w:pPr>
      <w:r>
        <w:rPr>
          <w:rFonts w:hint="eastAsia" w:ascii="宋体" w:hAnsi="宋体"/>
          <w:sz w:val="22"/>
        </w:rPr>
        <w:t>第十六章 货币增长与通货膨胀</w:t>
      </w:r>
    </w:p>
    <w:p>
      <w:pPr>
        <w:spacing w:line="276" w:lineRule="auto"/>
        <w:ind w:left="1418" w:leftChars="675"/>
        <w:rPr>
          <w:rFonts w:ascii="宋体" w:hAnsi="宋体"/>
          <w:sz w:val="22"/>
        </w:rPr>
      </w:pPr>
      <w:r>
        <w:rPr>
          <w:rFonts w:hint="eastAsia" w:ascii="宋体" w:hAnsi="宋体"/>
          <w:sz w:val="22"/>
        </w:rPr>
        <w:t>古典通货膨胀理论</w:t>
      </w:r>
    </w:p>
    <w:p>
      <w:pPr>
        <w:spacing w:line="276" w:lineRule="auto"/>
        <w:ind w:left="1418" w:leftChars="675"/>
        <w:rPr>
          <w:rFonts w:ascii="宋体" w:hAnsi="宋体"/>
          <w:sz w:val="22"/>
        </w:rPr>
      </w:pPr>
      <w:r>
        <w:rPr>
          <w:rFonts w:hint="eastAsia" w:ascii="宋体" w:hAnsi="宋体"/>
          <w:sz w:val="22"/>
        </w:rPr>
        <w:t>通货膨胀的代价</w:t>
      </w:r>
    </w:p>
    <w:p>
      <w:pPr>
        <w:spacing w:line="360" w:lineRule="auto"/>
        <w:rPr>
          <w:b/>
          <w:sz w:val="24"/>
        </w:rPr>
      </w:pPr>
      <w:r>
        <w:rPr>
          <w:rFonts w:hint="eastAsia"/>
          <w:b/>
          <w:sz w:val="24"/>
        </w:rPr>
        <w:t>四、考试要求</w:t>
      </w:r>
    </w:p>
    <w:p>
      <w:pPr>
        <w:spacing w:line="360" w:lineRule="auto"/>
        <w:ind w:firstLine="480" w:firstLineChars="200"/>
        <w:rPr>
          <w:sz w:val="24"/>
        </w:rPr>
      </w:pPr>
      <w:r>
        <w:rPr>
          <w:rFonts w:hint="eastAsia"/>
          <w:sz w:val="24"/>
        </w:rPr>
        <w:t xml:space="preserve">本考试只涉及基本知识的掌握和运用。 </w:t>
      </w:r>
    </w:p>
    <w:p>
      <w:pPr>
        <w:spacing w:line="360" w:lineRule="auto"/>
        <w:rPr>
          <w:b/>
          <w:sz w:val="24"/>
        </w:rPr>
      </w:pPr>
      <w:r>
        <w:rPr>
          <w:rFonts w:hint="eastAsia"/>
          <w:b/>
          <w:sz w:val="24"/>
        </w:rPr>
        <w:t xml:space="preserve">五、考试方法及用时 </w:t>
      </w:r>
    </w:p>
    <w:p>
      <w:pPr>
        <w:spacing w:line="360" w:lineRule="auto"/>
        <w:rPr>
          <w:sz w:val="24"/>
        </w:rPr>
      </w:pPr>
      <w:r>
        <w:rPr>
          <w:rFonts w:hint="eastAsia"/>
          <w:sz w:val="24"/>
        </w:rPr>
        <w:t xml:space="preserve">   本考试方法将采用笔试。考试用时120分钟。 </w:t>
      </w:r>
    </w:p>
    <w:p>
      <w:pPr>
        <w:spacing w:line="360" w:lineRule="auto"/>
        <w:rPr>
          <w:b/>
          <w:sz w:val="24"/>
        </w:rPr>
      </w:pPr>
      <w:r>
        <w:rPr>
          <w:rFonts w:hint="eastAsia"/>
          <w:b/>
          <w:sz w:val="24"/>
        </w:rPr>
        <w:t xml:space="preserve">六、主要参考书目 </w:t>
      </w:r>
    </w:p>
    <w:p>
      <w:pPr>
        <w:spacing w:line="276" w:lineRule="auto"/>
        <w:jc w:val="left"/>
        <w:rPr>
          <w:rFonts w:ascii="宋体" w:hAnsi="宋体"/>
          <w:sz w:val="22"/>
        </w:rPr>
      </w:pPr>
      <w:r>
        <w:rPr>
          <w:rFonts w:hint="eastAsia" w:ascii="宋体" w:hAnsi="宋体"/>
          <w:sz w:val="22"/>
        </w:rPr>
        <w:t>参考教材：曼昆著，梁小民译，北京大学出版社，《经济学基础》（版次不限）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61EA"/>
    <w:rsid w:val="00193A64"/>
    <w:rsid w:val="001F0942"/>
    <w:rsid w:val="00467BCE"/>
    <w:rsid w:val="004D60E5"/>
    <w:rsid w:val="007011F0"/>
    <w:rsid w:val="007919AF"/>
    <w:rsid w:val="009661EA"/>
    <w:rsid w:val="009B730C"/>
    <w:rsid w:val="00C13565"/>
    <w:rsid w:val="00E46455"/>
    <w:rsid w:val="00FF2938"/>
    <w:rsid w:val="696E4A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174</Words>
  <Characters>998</Characters>
  <Lines>8</Lines>
  <Paragraphs>2</Paragraphs>
  <TotalTime>22</TotalTime>
  <ScaleCrop>false</ScaleCrop>
  <LinksUpToDate>false</LinksUpToDate>
  <CharactersWithSpaces>1170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2020-05-27T01:04:00Z</dcterms:created>
  <dc:creator>changchun li</dc:creator>
  <cp:lastModifiedBy>Administrator</cp:lastModifiedBy>
  <dcterms:modified xsi:type="dcterms:W3CDTF">2020-06-04T08:46:55Z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