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7</w:t>
      </w:r>
    </w:p>
    <w:p>
      <w:pPr>
        <w:jc w:val="center"/>
        <w:rPr>
          <w:rFonts w:ascii="方正小标宋_GBK" w:hAnsi="方正小标宋_GBK" w:eastAsia="方正小标宋_GBK" w:cs="方正小标宋_GBK"/>
          <w:spacing w:val="-4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4"/>
          <w:sz w:val="36"/>
          <w:szCs w:val="36"/>
        </w:rPr>
        <w:t>2026年海南省高中阶段学校招生考生志愿确认表</w:t>
      </w:r>
    </w:p>
    <w:bookmarkEnd w:id="0"/>
    <w:p>
      <w:pPr>
        <w:jc w:val="left"/>
        <w:rPr>
          <w:rFonts w:ascii="黑体" w:hAnsi="黑体" w:eastAsia="黑体" w:cs="方正小标宋_GBK"/>
          <w:spacing w:val="-4"/>
          <w:sz w:val="24"/>
          <w:szCs w:val="36"/>
        </w:rPr>
      </w:pPr>
    </w:p>
    <w:tbl>
      <w:tblPr>
        <w:tblStyle w:val="4"/>
        <w:tblW w:w="943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57"/>
        <w:gridCol w:w="850"/>
        <w:gridCol w:w="1560"/>
        <w:gridCol w:w="1559"/>
        <w:gridCol w:w="829"/>
        <w:gridCol w:w="183"/>
        <w:gridCol w:w="560"/>
        <w:gridCol w:w="331"/>
        <w:gridCol w:w="334"/>
        <w:gridCol w:w="111"/>
        <w:gridCol w:w="593"/>
        <w:gridCol w:w="15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8" w:type="dxa"/>
            <w:vMerge w:val="restart"/>
            <w:noWrap w:val="0"/>
            <w:vAlign w:val="center"/>
          </w:tcPr>
          <w:p>
            <w:r>
              <w:rPr>
                <w:rFonts w:hint="eastAsia" w:ascii="黑体" w:hAnsi="黑体" w:eastAsia="黑体" w:cs="方正小标宋_GBK"/>
                <w:spacing w:val="-4"/>
                <w:sz w:val="24"/>
                <w:szCs w:val="36"/>
              </w:rPr>
              <w:t>基本信息</w:t>
            </w:r>
          </w:p>
        </w:tc>
        <w:tc>
          <w:tcPr>
            <w:tcW w:w="1507" w:type="dxa"/>
            <w:gridSpan w:val="2"/>
            <w:noWrap w:val="0"/>
            <w:vAlign w:val="top"/>
          </w:tcPr>
          <w:p>
            <w:pPr>
              <w:jc w:val="center"/>
            </w:pPr>
            <w:r>
              <w:t>市县</w:t>
            </w:r>
            <w:r>
              <w:rPr>
                <w:rFonts w:hint="eastAsia"/>
              </w:rPr>
              <w:t>（考区）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t>毕业学校</w:t>
            </w:r>
          </w:p>
        </w:tc>
        <w:tc>
          <w:tcPr>
            <w:tcW w:w="4333" w:type="dxa"/>
            <w:gridSpan w:val="9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center"/>
          </w:tcPr>
          <w:p/>
        </w:tc>
        <w:tc>
          <w:tcPr>
            <w:tcW w:w="1507" w:type="dxa"/>
            <w:gridSpan w:val="2"/>
            <w:noWrap w:val="0"/>
            <w:vAlign w:val="top"/>
          </w:tcPr>
          <w:p>
            <w:pPr>
              <w:jc w:val="center"/>
            </w:pPr>
            <w:r>
              <w:t>姓名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t>准考证号</w:t>
            </w: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9" w:type="dxa"/>
            <w:gridSpan w:val="4"/>
            <w:noWrap w:val="0"/>
            <w:vAlign w:val="top"/>
          </w:tcPr>
          <w:p>
            <w:pPr>
              <w:jc w:val="center"/>
            </w:pPr>
            <w:r>
              <w:t>民族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8" w:type="dxa"/>
            <w:vMerge w:val="continue"/>
            <w:noWrap w:val="0"/>
            <w:vAlign w:val="center"/>
          </w:tcPr>
          <w:p/>
        </w:tc>
        <w:tc>
          <w:tcPr>
            <w:tcW w:w="3067" w:type="dxa"/>
            <w:gridSpan w:val="3"/>
            <w:noWrap w:val="0"/>
            <w:vAlign w:val="top"/>
          </w:tcPr>
          <w:p>
            <w:pPr>
              <w:jc w:val="center"/>
            </w:pPr>
            <w:r>
              <w:t>初中阶段</w:t>
            </w:r>
            <w:r>
              <w:rPr>
                <w:rFonts w:hint="eastAsia"/>
                <w:lang w:eastAsia="zh"/>
              </w:rPr>
              <w:t>在</w:t>
            </w:r>
            <w:r>
              <w:t>同一学校就读</w:t>
            </w:r>
          </w:p>
        </w:tc>
        <w:tc>
          <w:tcPr>
            <w:tcW w:w="2571" w:type="dxa"/>
            <w:gridSpan w:val="3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336" w:type="dxa"/>
            <w:gridSpan w:val="4"/>
            <w:noWrap w:val="0"/>
            <w:vAlign w:val="top"/>
          </w:tcPr>
          <w:p>
            <w:pPr>
              <w:jc w:val="center"/>
            </w:pPr>
            <w:r>
              <w:t>应届生</w:t>
            </w:r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78" w:type="dxa"/>
            <w:vMerge w:val="continue"/>
            <w:noWrap w:val="0"/>
            <w:vAlign w:val="center"/>
          </w:tcPr>
          <w:p/>
        </w:tc>
        <w:tc>
          <w:tcPr>
            <w:tcW w:w="3067" w:type="dxa"/>
            <w:gridSpan w:val="3"/>
            <w:noWrap w:val="0"/>
            <w:vAlign w:val="top"/>
          </w:tcPr>
          <w:p>
            <w:pPr>
              <w:jc w:val="center"/>
            </w:pPr>
            <w:r>
              <w:t>填报志愿所在市县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41" w:type="dxa"/>
            <w:gridSpan w:val="7"/>
            <w:noWrap w:val="0"/>
            <w:vAlign w:val="top"/>
          </w:tcPr>
          <w:p>
            <w:pPr>
              <w:jc w:val="center"/>
            </w:pPr>
            <w:r>
              <w:t>户籍所在市县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志愿信息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批次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类别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学校名称</w:t>
            </w:r>
            <w:r>
              <w:rPr>
                <w:rFonts w:hint="eastAsia"/>
                <w:b/>
              </w:rPr>
              <w:t>（录取</w:t>
            </w:r>
            <w:r>
              <w:rPr>
                <w:b/>
              </w:rPr>
              <w:t>类别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学校代码</w:t>
            </w:r>
          </w:p>
        </w:tc>
        <w:tc>
          <w:tcPr>
            <w:tcW w:w="118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专业名称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提</w:t>
            </w:r>
          </w:p>
          <w:p>
            <w:pPr>
              <w:jc w:val="center"/>
            </w:pPr>
            <w:r>
              <w:t>前</w:t>
            </w:r>
          </w:p>
          <w:p>
            <w:pPr>
              <w:jc w:val="center"/>
            </w:pPr>
            <w:r>
              <w:t>批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自主招生一类学校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自主招生二类学校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30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（在填报民族特招计划志愿时，实行平行志愿方式，考生可同时填报）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实验班</w:t>
            </w:r>
            <w:r>
              <w:rPr>
                <w:rFonts w:hint="eastAsia"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</w:rPr>
              <w:t>民族特招计划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第</w:t>
            </w:r>
          </w:p>
          <w:p>
            <w:pPr>
              <w:jc w:val="center"/>
            </w:pPr>
            <w:r>
              <w:t>一</w:t>
            </w:r>
          </w:p>
          <w:p>
            <w:pPr>
              <w:jc w:val="center"/>
            </w:pPr>
            <w:r>
              <w:t>批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平行</w:t>
            </w:r>
          </w:p>
          <w:p>
            <w:pPr>
              <w:jc w:val="center"/>
            </w:pPr>
            <w:r>
              <w:t>志愿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指标到校1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指标到校2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指标到校3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第</w:t>
            </w:r>
          </w:p>
          <w:p>
            <w:pPr>
              <w:jc w:val="center"/>
            </w:pPr>
            <w:r>
              <w:t>二</w:t>
            </w:r>
          </w:p>
          <w:p>
            <w:pPr>
              <w:jc w:val="center"/>
            </w:pPr>
            <w:r>
              <w:t>批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平行</w:t>
            </w:r>
          </w:p>
          <w:p>
            <w:pPr>
              <w:jc w:val="center"/>
            </w:pPr>
            <w:r>
              <w:t>志愿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统招4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统招5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统招6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统招7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统招8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统招9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统招10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统招14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统招15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统招16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统招17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统招18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学生签名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家长签名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2026年  月  日</w:t>
            </w:r>
          </w:p>
        </w:tc>
      </w:tr>
    </w:tbl>
    <w:p>
      <w:pPr>
        <w:spacing w:line="260" w:lineRule="exact"/>
        <w:rPr>
          <w:sz w:val="18"/>
          <w:szCs w:val="20"/>
        </w:rPr>
      </w:pPr>
      <w:r>
        <w:rPr>
          <w:sz w:val="18"/>
          <w:szCs w:val="20"/>
        </w:rPr>
        <w:t>注</w:t>
      </w:r>
      <w:r>
        <w:rPr>
          <w:rFonts w:hint="eastAsia"/>
          <w:sz w:val="18"/>
          <w:szCs w:val="20"/>
        </w:rPr>
        <w:t>：1.本表供考生填报志愿时参考，考生志愿以在中招管理系统中填报的电子数据为准。</w:t>
      </w:r>
    </w:p>
    <w:p>
      <w:pPr>
        <w:spacing w:line="260" w:lineRule="exact"/>
        <w:ind w:firstLine="360" w:firstLineChars="200"/>
      </w:pPr>
      <w:r>
        <w:rPr>
          <w:rFonts w:hint="eastAsia"/>
          <w:sz w:val="18"/>
          <w:szCs w:val="20"/>
        </w:rPr>
        <w:t>2.学校可将此表交由不具备网上填报条件的考生填写，再指定专人负责录入中招管理系统，并</w:t>
      </w:r>
      <w:r>
        <w:rPr>
          <w:rFonts w:hint="eastAsia"/>
          <w:spacing w:val="-6"/>
          <w:sz w:val="18"/>
          <w:szCs w:val="20"/>
        </w:rPr>
        <w:t>将录入志愿后下载打印的纸质表格交由考生及家长签名确认后，存入考生纸质档案袋备查</w:t>
      </w:r>
      <w:r>
        <w:rPr>
          <w:rFonts w:hint="eastAsia"/>
          <w:sz w:val="18"/>
          <w:szCs w:val="20"/>
        </w:rPr>
        <w:t>。纸质表格涂改无效。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012D8"/>
    <w:rsid w:val="435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2026-05-13T10:26:00Z</dcterms:created>
  <dc:creator>Administrator</dc:creator>
  <cp:lastModifiedBy>Administrator</cp:lastModifiedBy>
  <dcterms:modified xsi:type="dcterms:W3CDTF">2026-05-13T10:26:39Z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