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4" w:rsidRDefault="00FC4C44" w:rsidP="00FC4C44">
      <w:pPr>
        <w:adjustRightInd w:val="0"/>
        <w:snapToGrid w:val="0"/>
        <w:spacing w:line="560" w:lineRule="exact"/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</w:p>
    <w:p w:rsidR="00FC4C44" w:rsidRDefault="00FC4C44" w:rsidP="00FC4C44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cs="黑体"/>
          <w:b/>
          <w:sz w:val="36"/>
          <w:szCs w:val="36"/>
        </w:rPr>
        <w:t>CET</w:t>
      </w:r>
      <w:r>
        <w:rPr>
          <w:rFonts w:ascii="宋体" w:hAnsi="宋体" w:hint="eastAsia"/>
          <w:b/>
          <w:sz w:val="36"/>
          <w:szCs w:val="36"/>
        </w:rPr>
        <w:t>考试考生报考须知</w:t>
      </w:r>
    </w:p>
    <w:p w:rsidR="00FC4C44" w:rsidRDefault="00FC4C44" w:rsidP="00FC4C44">
      <w:pPr>
        <w:spacing w:line="520" w:lineRule="exact"/>
        <w:ind w:firstLineChars="200" w:firstLine="60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30"/>
          <w:szCs w:val="30"/>
        </w:rPr>
        <w:t>参加</w:t>
      </w:r>
      <w:r>
        <w:rPr>
          <w:rFonts w:ascii="宋体" w:hAnsi="宋体"/>
          <w:sz w:val="30"/>
          <w:szCs w:val="30"/>
        </w:rPr>
        <w:t>CET</w:t>
      </w:r>
      <w:r>
        <w:rPr>
          <w:rFonts w:ascii="宋体" w:hAnsi="宋体" w:hint="eastAsia"/>
          <w:sz w:val="30"/>
          <w:szCs w:val="30"/>
        </w:rPr>
        <w:t>考试的考生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须在报名前通过登陆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CET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宋体" w:hAnsi="宋体" w:cs="宋体"/>
          <w:color w:val="000000"/>
          <w:kern w:val="0"/>
          <w:sz w:val="30"/>
          <w:szCs w:val="30"/>
          <w:shd w:val="clear" w:color="auto" w:fill="FFFFFF"/>
        </w:rPr>
        <w:t>www.cet.edu.cn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）官网等方式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充分了解本人要报考语种和级别的目的和作用、条件和要求、规程和办法等，并认真阅读以下内容，遵守相关规定。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 w:rsidRPr="00C26300">
        <w:rPr>
          <w:rFonts w:ascii="宋体" w:hAnsi="宋体"/>
          <w:sz w:val="30"/>
          <w:szCs w:val="30"/>
        </w:rPr>
        <w:t>1.</w:t>
      </w:r>
      <w:r w:rsidRPr="00C26300">
        <w:rPr>
          <w:rFonts w:ascii="宋体" w:hAnsi="宋体" w:hint="eastAsia"/>
          <w:sz w:val="30"/>
          <w:szCs w:val="30"/>
        </w:rPr>
        <w:t>符合相应语种级别规定的报考条件的考生，应在所在学校相关工作人员的指导下</w:t>
      </w:r>
      <w:r>
        <w:rPr>
          <w:rFonts w:ascii="宋体" w:hAnsi="宋体" w:hint="eastAsia"/>
          <w:sz w:val="30"/>
          <w:szCs w:val="30"/>
        </w:rPr>
        <w:t>按时</w:t>
      </w:r>
      <w:r w:rsidRPr="00C26300">
        <w:rPr>
          <w:rFonts w:ascii="宋体" w:hAnsi="宋体"/>
          <w:kern w:val="0"/>
          <w:sz w:val="30"/>
          <w:szCs w:val="30"/>
        </w:rPr>
        <w:t>完成</w:t>
      </w:r>
      <w:r w:rsidRPr="00C26300">
        <w:rPr>
          <w:rFonts w:ascii="宋体" w:hAnsi="宋体" w:hint="eastAsia"/>
          <w:kern w:val="0"/>
          <w:sz w:val="30"/>
          <w:szCs w:val="30"/>
        </w:rPr>
        <w:t>网上</w:t>
      </w:r>
      <w:r w:rsidRPr="00C26300">
        <w:rPr>
          <w:rFonts w:ascii="宋体" w:hAnsi="宋体"/>
          <w:kern w:val="0"/>
          <w:sz w:val="30"/>
          <w:szCs w:val="30"/>
        </w:rPr>
        <w:t>报名和缴费</w:t>
      </w:r>
      <w:r>
        <w:rPr>
          <w:rFonts w:ascii="宋体" w:hAnsi="宋体" w:hint="eastAsia"/>
          <w:kern w:val="0"/>
          <w:sz w:val="30"/>
          <w:szCs w:val="30"/>
        </w:rPr>
        <w:t>和</w:t>
      </w:r>
      <w:r>
        <w:rPr>
          <w:rFonts w:ascii="宋体" w:hAnsi="宋体" w:cs="宋体" w:hint="eastAsia"/>
          <w:bCs/>
          <w:sz w:val="30"/>
          <w:szCs w:val="30"/>
        </w:rPr>
        <w:t>完成准考证的打印</w:t>
      </w:r>
      <w:r>
        <w:rPr>
          <w:rFonts w:ascii="宋体" w:hAnsi="宋体" w:hint="eastAsia"/>
          <w:sz w:val="30"/>
          <w:szCs w:val="30"/>
        </w:rPr>
        <w:t>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2.考生在报名的同要签订《诚信考试承诺书》，牢固树立诚信考试意识，拒绝违规行为，服从考试组织管理，维护良好考试秩序。有违纪作弊行为的将按《国家教育考试违规处理办法》（教育部第</w:t>
      </w:r>
      <w:r>
        <w:rPr>
          <w:rFonts w:ascii="宋体" w:hAnsi="宋体"/>
          <w:sz w:val="30"/>
          <w:szCs w:val="30"/>
        </w:rPr>
        <w:t>33</w:t>
      </w:r>
      <w:r>
        <w:rPr>
          <w:rFonts w:ascii="宋体" w:hAnsi="宋体" w:hint="eastAsia"/>
          <w:sz w:val="30"/>
          <w:szCs w:val="30"/>
        </w:rPr>
        <w:t>号令）严肃处理，对扰乱考场秩序，参与作弊团伙、恐吓、威胁考试工作人员的将移交公安机关追究其责任。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按时参加考试。考前</w:t>
      </w:r>
      <w:r>
        <w:rPr>
          <w:rFonts w:ascii="宋体" w:hAnsi="宋体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分钟（即上午</w:t>
      </w:r>
      <w:r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，下午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）开始入场，开考时间（即上午</w:t>
      </w:r>
      <w:r>
        <w:rPr>
          <w:rFonts w:ascii="宋体" w:hAnsi="宋体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/>
          <w:sz w:val="30"/>
          <w:szCs w:val="30"/>
        </w:rPr>
        <w:t>00</w:t>
      </w:r>
      <w:r>
        <w:rPr>
          <w:rFonts w:ascii="宋体" w:hAnsi="宋体" w:hint="eastAsia"/>
          <w:sz w:val="30"/>
          <w:szCs w:val="30"/>
        </w:rPr>
        <w:t>，下午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/>
          <w:sz w:val="30"/>
          <w:szCs w:val="30"/>
        </w:rPr>
        <w:t>00</w:t>
      </w:r>
      <w:r>
        <w:rPr>
          <w:rFonts w:ascii="宋体" w:hAnsi="宋体" w:hint="eastAsia"/>
          <w:sz w:val="30"/>
          <w:szCs w:val="30"/>
        </w:rPr>
        <w:t>）后禁止入场；考试终了前禁止提前交卷离场。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必须严格按照学校疫情防控期间考试管理要求进出考点、考场。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5.入场时，应主动出示准考证、身份证，接受安检，并按要求在考场座位表上签名后对号入座，将本人准考证、身份证放在课桌的左上角，以便核对。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除</w:t>
      </w:r>
      <w:r>
        <w:rPr>
          <w:rFonts w:ascii="宋体" w:hAnsi="宋体"/>
          <w:sz w:val="30"/>
          <w:szCs w:val="30"/>
        </w:rPr>
        <w:t>HB-2B</w:t>
      </w:r>
      <w:r>
        <w:rPr>
          <w:rFonts w:ascii="宋体" w:hAnsi="宋体" w:hint="eastAsia"/>
          <w:sz w:val="30"/>
          <w:szCs w:val="30"/>
        </w:rPr>
        <w:t>铅笔、黑色签字笔、橡皮等考试必备文具外，严禁携带任何书籍、笔记、资料、报刊、草稿纸和任何无线通信工具、录放音机、电子记事本等违规物品入场。</w:t>
      </w:r>
    </w:p>
    <w:p w:rsidR="00FC4C44" w:rsidRDefault="00FC4C44" w:rsidP="00FC4C44">
      <w:pPr>
        <w:spacing w:line="520" w:lineRule="exact"/>
        <w:ind w:firstLineChars="200" w:firstLine="60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30"/>
          <w:szCs w:val="30"/>
        </w:rPr>
        <w:t>7.答题前，应认真阅读试题册正面的注意事项并按要求规范</w:t>
      </w:r>
      <w:r>
        <w:rPr>
          <w:rFonts w:ascii="宋体" w:hAnsi="宋体" w:hint="eastAsia"/>
          <w:sz w:val="30"/>
          <w:szCs w:val="30"/>
        </w:rPr>
        <w:lastRenderedPageBreak/>
        <w:t>操作。要特别注意将试题册背面条形码粘贴至答题卡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上的指定位置，错贴、漏贴、损毁条形码粘贴条将按违规处理。凡未按要求规范填涂姓名、准考证号等信息，出现错、漏或字迹不清致无法辨认的考试成绩无效。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答题时，书写部分须使用黑色字迹签字笔，填涂部分须使用</w:t>
      </w:r>
      <w:r>
        <w:rPr>
          <w:rFonts w:ascii="宋体" w:hAnsi="宋体"/>
          <w:sz w:val="30"/>
          <w:szCs w:val="30"/>
        </w:rPr>
        <w:t>HB-2B</w:t>
      </w:r>
      <w:r>
        <w:rPr>
          <w:rFonts w:ascii="宋体" w:hAnsi="宋体" w:hint="eastAsia"/>
          <w:sz w:val="30"/>
          <w:szCs w:val="30"/>
        </w:rPr>
        <w:t>铅笔，在规定的作答位置上书写或填涂答案（需修改时须用橡皮擦干净后再行重新作答），否则一律无效。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考试时，须按时间次序完成作文、听力、阅读、翻译各部分考试。CET听力考试完毕即回收答题卡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，因此考生在听力考试中不宜打草稿，避免出现来不及抄录答案的情况。非听力考试时间，不得佩戴耳机，否则按违规处理。</w:t>
      </w:r>
    </w:p>
    <w:p w:rsidR="00FC4C44" w:rsidRDefault="00FC4C44" w:rsidP="00FC4C44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遇试卷分发错误或试题字迹不清等情况应及时要求更换；涉及试题内容的疑问，不得向监考员询问。</w:t>
      </w:r>
    </w:p>
    <w:p w:rsidR="00CB4485" w:rsidRDefault="00FC4C44" w:rsidP="00FC4C44"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考试结束铃声响时，要立即停止答题，将试卷册、答题卡扣放在桌面上，待监考员收齐并发出指令后方可离场。禁止携带试卷、答题卡离开考场。</w:t>
      </w:r>
    </w:p>
    <w:sectPr w:rsidR="00CB4485" w:rsidSect="00CB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EC" w:rsidRDefault="00422EEC" w:rsidP="00FC4C44">
      <w:r>
        <w:separator/>
      </w:r>
    </w:p>
  </w:endnote>
  <w:endnote w:type="continuationSeparator" w:id="1">
    <w:p w:rsidR="00422EEC" w:rsidRDefault="00422EEC" w:rsidP="00FC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EC" w:rsidRDefault="00422EEC" w:rsidP="00FC4C44">
      <w:r>
        <w:separator/>
      </w:r>
    </w:p>
  </w:footnote>
  <w:footnote w:type="continuationSeparator" w:id="1">
    <w:p w:rsidR="00422EEC" w:rsidRDefault="00422EEC" w:rsidP="00FC4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36D"/>
    <w:rsid w:val="003B759B"/>
    <w:rsid w:val="00422EEC"/>
    <w:rsid w:val="00A1236D"/>
    <w:rsid w:val="00CB4485"/>
    <w:rsid w:val="00F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6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C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C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hnsksj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2</cp:revision>
  <dcterms:created xsi:type="dcterms:W3CDTF">2020-06-08T09:46:00Z</dcterms:created>
  <dcterms:modified xsi:type="dcterms:W3CDTF">2020-06-09T08:31:00Z</dcterms:modified>
</cp:coreProperties>
</file>